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 w:themeColor="text1"/>
          <w:kern w:val="2"/>
          <w:sz w:val="40"/>
          <w:szCs w:val="4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2"/>
          <w:sz w:val="40"/>
          <w:szCs w:val="40"/>
          <w:lang w:val="en-US" w:eastAsia="zh-CN" w:bidi="ar"/>
          <w14:textFill>
            <w14:solidFill>
              <w14:schemeClr w14:val="tx1"/>
            </w14:solidFill>
          </w14:textFill>
        </w:rPr>
        <w:t>界首市科学技术协会2014年“三公”经费财政拨款支出决算情况</w:t>
      </w:r>
    </w:p>
    <w:p>
      <w:pPr>
        <w:rPr>
          <w:rFonts w:hint="eastAsia" w:ascii="宋体" w:hAnsi="宋体" w:eastAsia="宋体" w:cs="宋体"/>
          <w:b/>
          <w:color w:val="FF0000"/>
          <w:kern w:val="2"/>
          <w:sz w:val="40"/>
          <w:szCs w:val="40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 w:val="0"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一、2014年“三公”经费财政拨款支出决算表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1" w:after="0" w:afterAutospacing="1" w:line="560" w:lineRule="exact"/>
        <w:ind w:left="0" w:right="0" w:firstLine="588" w:firstLineChars="196"/>
        <w:jc w:val="right"/>
      </w:pPr>
      <w:r>
        <w:rPr>
          <w:rStyle w:val="3"/>
          <w:rFonts w:hint="eastAsia" w:ascii="宋体" w:hAnsi="宋体" w:eastAsia="宋体" w:cs="宋体"/>
          <w:b w:val="0"/>
          <w:color w:val="555555"/>
          <w:kern w:val="0"/>
          <w:sz w:val="30"/>
          <w:szCs w:val="30"/>
          <w:lang w:val="en-US" w:eastAsia="zh-CN" w:bidi="ar"/>
        </w:rPr>
        <w:t>单位：万元</w:t>
      </w:r>
    </w:p>
    <w:tbl>
      <w:tblPr>
        <w:tblStyle w:val="6"/>
        <w:tblW w:w="852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377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30"/>
                <w:szCs w:val="30"/>
                <w:lang w:val="en-US" w:eastAsia="zh-CN" w:bidi="ar"/>
              </w:rPr>
              <w:t>项  目</w:t>
            </w:r>
          </w:p>
        </w:tc>
        <w:tc>
          <w:tcPr>
            <w:tcW w:w="4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30"/>
                <w:szCs w:val="30"/>
                <w:lang w:val="en-US" w:eastAsia="zh-CN" w:bidi="ar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30"/>
                <w:szCs w:val="30"/>
                <w:lang w:val="en-US" w:eastAsia="zh-CN" w:bidi="ar"/>
              </w:rPr>
              <w:t>合  计</w:t>
            </w:r>
          </w:p>
        </w:tc>
        <w:tc>
          <w:tcPr>
            <w:tcW w:w="4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30"/>
                <w:szCs w:val="30"/>
                <w:lang w:val="en-US" w:eastAsia="zh-CN" w:bidi="ar"/>
              </w:rPr>
              <w:t>2.01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0"/>
                <w:szCs w:val="30"/>
                <w:lang w:val="en-US" w:eastAsia="zh-CN" w:bidi="ar"/>
              </w:rPr>
              <w:t>因公出国（境）费</w:t>
            </w:r>
          </w:p>
        </w:tc>
        <w:tc>
          <w:tcPr>
            <w:tcW w:w="4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0"/>
                <w:szCs w:val="30"/>
                <w:lang w:val="en-US" w:eastAsia="zh-CN" w:bidi="ar"/>
              </w:rPr>
              <w:t>　           0</w:t>
            </w: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0"/>
                <w:szCs w:val="30"/>
                <w:lang w:val="en-US" w:eastAsia="zh-CN" w:bidi="ar"/>
              </w:rPr>
              <w:t>公务接待费</w:t>
            </w:r>
          </w:p>
        </w:tc>
        <w:tc>
          <w:tcPr>
            <w:tcW w:w="4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0"/>
                <w:szCs w:val="30"/>
                <w:lang w:val="en-US" w:eastAsia="zh-CN" w:bidi="ar"/>
              </w:rPr>
              <w:t>　           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0"/>
                <w:szCs w:val="30"/>
                <w:lang w:val="en-US" w:eastAsia="zh-CN" w:bidi="ar"/>
              </w:rPr>
              <w:t>公务用车购置及运行费</w:t>
            </w:r>
          </w:p>
        </w:tc>
        <w:tc>
          <w:tcPr>
            <w:tcW w:w="4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0"/>
                <w:szCs w:val="30"/>
                <w:lang w:val="en-US" w:eastAsia="zh-CN" w:bidi="ar"/>
              </w:rPr>
              <w:t xml:space="preserve">            2.01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0"/>
                <w:szCs w:val="30"/>
                <w:lang w:val="en-US" w:eastAsia="zh-CN" w:bidi="ar"/>
              </w:rPr>
              <w:t xml:space="preserve">  其中：公务用车运行维护费</w:t>
            </w:r>
          </w:p>
        </w:tc>
        <w:tc>
          <w:tcPr>
            <w:tcW w:w="4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0"/>
                <w:szCs w:val="30"/>
                <w:lang w:val="en-US" w:eastAsia="zh-CN" w:bidi="ar"/>
              </w:rPr>
              <w:t>　          2.01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0"/>
                <w:szCs w:val="30"/>
                <w:lang w:val="en-US" w:eastAsia="zh-CN" w:bidi="ar"/>
              </w:rPr>
              <w:t xml:space="preserve">       公务用车购置 </w:t>
            </w:r>
          </w:p>
        </w:tc>
        <w:tc>
          <w:tcPr>
            <w:tcW w:w="4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0"/>
                <w:szCs w:val="30"/>
                <w:lang w:val="en-US" w:eastAsia="zh-CN" w:bidi="ar"/>
              </w:rPr>
              <w:t>　           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right="0"/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二、2014年“三公”经费财政拨款支出情况说明</w:t>
      </w:r>
    </w:p>
    <w:p>
      <w:pPr>
        <w:ind w:firstLine="560"/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界首市科协2014年度“三公”经费财政拨款支出决算为2.01万元，与上年同期持平。其中：公务用车购置及运行费支出决算为2.01万元。具体情况如下：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 （一）2014年科协无因公出国（境），故团组数0次，人数0人。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 （二）公务接待费支出0元。公务接待批次0次，接待人数0人。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 （三）公务用车购置及运行费支出2.01万元，2014年没有安排公务用车购置费，全部为公务用车运行维护费，包括车辆燃料费、维修费、过路过桥费、保险费等支出，用于日常公务、下乡宣传政策、调研等。2014年，界首市科协开支财政拨款的公务用车保有量为1辆。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联系方式：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界首市科协政务公开电子邮箱：kxb4827222 @163.com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附件：界首市科协财政拨款开支的“三公”经费决算情况表</w:t>
      </w:r>
    </w:p>
    <w:tbl>
      <w:tblPr>
        <w:tblStyle w:val="6"/>
        <w:tblW w:w="6740" w:type="dxa"/>
        <w:tblInd w:w="-37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19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36"/>
                <w:szCs w:val="36"/>
                <w:lang w:val="en-US" w:eastAsia="zh-CN" w:bidi="ar"/>
              </w:rPr>
              <w:t>财政拨款开支的“三公”经费决算情况表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编制单位：界首市科学技术协会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金额单位：万元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决算数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2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2.01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2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因公出国（境）费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2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公务接待费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2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公务用车购置及运行费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2.01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2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    其中：公务用车运行维护费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lang w:val="en-US" w:eastAsia="zh-CN"/>
              </w:rPr>
              <w:t>2.01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2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 xml:space="preserve">          公务用车购置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界首市科学技术协会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 2015年8月18日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154FF"/>
    <w:rsid w:val="282A3671"/>
    <w:rsid w:val="328873F3"/>
    <w:rsid w:val="38853E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555555"/>
      <w:u w:val="none"/>
    </w:rPr>
  </w:style>
  <w:style w:type="character" w:styleId="5">
    <w:name w:val="Hyperlink"/>
    <w:basedOn w:val="2"/>
    <w:qFormat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2016-06-21T06:53:48Z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