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颍上县红星山西刀削面</w:t>
      </w:r>
      <w:r>
        <w:rPr>
          <w:rFonts w:hint="eastAsia" w:ascii="方正小标宋简体" w:hAnsi="宋体" w:eastAsia="方正小标宋简体"/>
          <w:sz w:val="44"/>
          <w:szCs w:val="44"/>
          <w:lang w:eastAsia="zh-CN"/>
        </w:rPr>
        <w:t>馆</w:t>
      </w:r>
      <w:r>
        <w:rPr>
          <w:rFonts w:hint="eastAsia" w:ascii="方正小标宋简体" w:hAnsi="宋体" w:eastAsia="方正小标宋简体"/>
          <w:sz w:val="44"/>
          <w:szCs w:val="44"/>
        </w:rPr>
        <w:t>无三防措施经营小餐饮案</w:t>
      </w:r>
    </w:p>
    <w:p>
      <w:pPr>
        <w:snapToGrid w:val="0"/>
        <w:spacing w:line="240" w:lineRule="auto"/>
        <w:jc w:val="center"/>
        <w:rPr>
          <w:rFonts w:hint="eastAsia" w:ascii="方正小标宋简体" w:hAnsi="宋体" w:eastAsia="方正小标宋简体"/>
          <w:sz w:val="44"/>
          <w:szCs w:val="44"/>
        </w:rPr>
      </w:pPr>
    </w:p>
    <w:tbl>
      <w:tblPr>
        <w:tblStyle w:val="3"/>
        <w:tblW w:w="8284" w:type="dxa"/>
        <w:jc w:val="center"/>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61"/>
        <w:gridCol w:w="1246"/>
        <w:gridCol w:w="577"/>
        <w:gridCol w:w="410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4" w:hRule="atLeast"/>
          <w:jc w:val="center"/>
        </w:trPr>
        <w:tc>
          <w:tcPr>
            <w:tcW w:w="8284" w:type="dxa"/>
            <w:gridSpan w:val="4"/>
            <w:tcBorders>
              <w:top w:val="single" w:color="auto" w:sz="6" w:space="0"/>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jc w:val="center"/>
              <w:rPr>
                <w:rFonts w:hint="eastAsia" w:ascii="仿宋_GB2312" w:hAnsi="宋体" w:eastAsia="仿宋_GB2312"/>
                <w:spacing w:val="25"/>
                <w:sz w:val="28"/>
                <w:szCs w:val="28"/>
              </w:rPr>
            </w:pPr>
            <w:r>
              <w:rPr>
                <w:rFonts w:hint="eastAsia" w:ascii="仿宋_GB2312" w:hAnsi="宋体" w:eastAsia="仿宋_GB2312"/>
                <w:spacing w:val="25"/>
                <w:sz w:val="28"/>
                <w:szCs w:val="28"/>
              </w:rPr>
              <w:t>行政处罚信息详情摘要</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79"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行政处罚决定书文号</w:t>
            </w:r>
          </w:p>
        </w:tc>
        <w:tc>
          <w:tcPr>
            <w:tcW w:w="4677" w:type="dxa"/>
            <w:gridSpan w:val="2"/>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颍市监行处〔2019〕B7</w:t>
            </w:r>
            <w:r>
              <w:rPr>
                <w:rFonts w:hint="eastAsia" w:ascii="仿宋_GB2312" w:hAnsi="宋体" w:eastAsia="仿宋_GB2312"/>
                <w:spacing w:val="25"/>
                <w:sz w:val="28"/>
                <w:szCs w:val="28"/>
                <w:lang w:val="en-US" w:eastAsia="zh-CN"/>
              </w:rPr>
              <w:t>04</w:t>
            </w:r>
            <w:r>
              <w:rPr>
                <w:rFonts w:hint="eastAsia" w:ascii="仿宋_GB2312" w:hAnsi="宋体" w:eastAsia="仿宋_GB2312"/>
                <w:spacing w:val="25"/>
                <w:sz w:val="28"/>
                <w:szCs w:val="28"/>
              </w:rPr>
              <w:t>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361" w:type="dxa"/>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行政处罚当事人基本情况</w:t>
            </w:r>
          </w:p>
        </w:tc>
        <w:tc>
          <w:tcPr>
            <w:tcW w:w="1246"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个体户</w:t>
            </w:r>
          </w:p>
        </w:tc>
        <w:tc>
          <w:tcPr>
            <w:tcW w:w="577"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名称</w:t>
            </w:r>
          </w:p>
        </w:tc>
        <w:tc>
          <w:tcPr>
            <w:tcW w:w="4100"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颍上县红星山西刀削面馆</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违法行为类型</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违反了《安徽省食品安全条例》第四十二条第（二）项规定</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行政处罚内容</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责令限期改正，予以警告；并处以罚款600元。</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879"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作出行政处罚决定机关名称</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颍上县市场监督管理局</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53"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作出行政处罚决定日期</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2019年2月2</w:t>
            </w:r>
            <w:r>
              <w:rPr>
                <w:rFonts w:hint="eastAsia" w:ascii="仿宋_GB2312" w:hAnsi="宋体" w:eastAsia="仿宋_GB2312"/>
                <w:spacing w:val="25"/>
                <w:sz w:val="28"/>
                <w:szCs w:val="28"/>
                <w:lang w:val="en-US" w:eastAsia="zh-CN"/>
              </w:rPr>
              <w:t>2</w:t>
            </w:r>
            <w:r>
              <w:rPr>
                <w:rFonts w:hint="eastAsia" w:ascii="仿宋_GB2312" w:hAnsi="宋体" w:eastAsia="仿宋_GB2312"/>
                <w:spacing w:val="25"/>
                <w:sz w:val="28"/>
                <w:szCs w:val="28"/>
              </w:rPr>
              <w:t>日</w:t>
            </w:r>
          </w:p>
        </w:tc>
      </w:tr>
    </w:tbl>
    <w:p>
      <w:pPr>
        <w:snapToGrid w:val="0"/>
        <w:spacing w:line="240" w:lineRule="auto"/>
        <w:jc w:val="center"/>
        <w:rPr>
          <w:rFonts w:hint="eastAsia" w:ascii="方正小标宋简体" w:hAnsi="宋体" w:eastAsia="方正小标宋简体"/>
          <w:sz w:val="44"/>
          <w:szCs w:val="44"/>
        </w:rPr>
      </w:pPr>
    </w:p>
    <w:p>
      <w:pPr>
        <w:snapToGrid w:val="0"/>
        <w:spacing w:line="24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颍上县市场监督管理局</w:t>
      </w:r>
    </w:p>
    <w:p>
      <w:pPr>
        <w:spacing w:line="240" w:lineRule="auto"/>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行政处罚决定书</w:t>
      </w:r>
    </w:p>
    <w:p>
      <w:pPr>
        <w:spacing w:line="240" w:lineRule="auto"/>
        <w:jc w:val="center"/>
        <w:rPr>
          <w:rFonts w:hint="eastAsia" w:ascii="仿宋" w:hAnsi="仿宋" w:eastAsia="仿宋" w:cs="仿宋"/>
          <w:sz w:val="32"/>
          <w:szCs w:val="32"/>
          <w:u w:val="none" w:color="auto"/>
        </w:rPr>
      </w:pPr>
      <w:r>
        <w:rPr>
          <w:rFonts w:hint="eastAsia" w:ascii="仿宋" w:hAnsi="仿宋" w:eastAsia="仿宋" w:cs="仿宋"/>
          <w:color w:val="000000"/>
          <w:sz w:val="32"/>
          <w:szCs w:val="32"/>
          <w:u w:val="none" w:color="auto"/>
          <w:lang w:val="en-US" w:eastAsia="zh-CN"/>
        </w:rPr>
        <w:t>颍市监行处【2019】B704号</w:t>
      </w:r>
    </w:p>
    <w:p>
      <w:pPr>
        <w:pStyle w:val="7"/>
        <w:ind w:firstLine="640" w:firstLineChars="200"/>
        <w:rPr>
          <w:rFonts w:hint="eastAsia" w:ascii="仿宋" w:hAnsi="仿宋" w:eastAsia="仿宋" w:cs="仿宋"/>
          <w:sz w:val="32"/>
          <w:szCs w:val="32"/>
          <w:u w:val="none" w:color="auto"/>
        </w:rPr>
      </w:pPr>
      <w:r>
        <w:rPr>
          <w:rFonts w:hint="eastAsia" w:ascii="仿宋" w:hAnsi="仿宋" w:eastAsia="仿宋" w:cs="仿宋"/>
          <w:color w:val="auto"/>
          <w:sz w:val="32"/>
          <w:szCs w:val="32"/>
          <w:u w:val="none" w:color="auto"/>
          <w:shd w:val="clear" w:color="auto" w:fill="auto"/>
        </w:rPr>
        <w:t>当事人：</w:t>
      </w:r>
      <w:r>
        <w:rPr>
          <w:rFonts w:hint="eastAsia" w:ascii="仿宋" w:hAnsi="仿宋" w:eastAsia="仿宋" w:cs="仿宋"/>
          <w:color w:val="auto"/>
          <w:sz w:val="32"/>
          <w:szCs w:val="32"/>
          <w:u w:val="none" w:color="auto"/>
          <w:shd w:val="clear" w:color="auto" w:fill="auto"/>
          <w:lang w:val="en-US" w:eastAsia="zh-CN"/>
        </w:rPr>
        <w:t>颍上县红星山西刀削面馆</w:t>
      </w:r>
      <w:r>
        <w:rPr>
          <w:rFonts w:hint="eastAsia" w:ascii="仿宋" w:hAnsi="仿宋" w:eastAsia="仿宋" w:cs="仿宋"/>
          <w:color w:val="auto"/>
          <w:sz w:val="32"/>
          <w:szCs w:val="32"/>
          <w:u w:val="none" w:color="auto"/>
          <w:shd w:val="clear" w:color="auto" w:fill="auto"/>
          <w:lang w:eastAsia="zh-CN"/>
        </w:rPr>
        <w:t>，负责人：张晓波</w:t>
      </w:r>
      <w:r>
        <w:rPr>
          <w:rFonts w:hint="eastAsia" w:ascii="仿宋" w:hAnsi="仿宋" w:eastAsia="仿宋" w:cs="仿宋"/>
          <w:sz w:val="32"/>
          <w:szCs w:val="32"/>
          <w:u w:val="none" w:color="auto"/>
        </w:rPr>
        <w:t>，性别：</w:t>
      </w:r>
      <w:r>
        <w:rPr>
          <w:rFonts w:hint="eastAsia" w:ascii="仿宋" w:hAnsi="仿宋" w:eastAsia="仿宋" w:cs="仿宋"/>
          <w:sz w:val="32"/>
          <w:szCs w:val="32"/>
          <w:u w:val="none" w:color="auto"/>
          <w:lang w:eastAsia="zh-CN"/>
        </w:rPr>
        <w:t>男</w:t>
      </w:r>
      <w:r>
        <w:rPr>
          <w:rFonts w:hint="eastAsia" w:ascii="仿宋" w:hAnsi="仿宋" w:eastAsia="仿宋" w:cs="仿宋"/>
          <w:sz w:val="32"/>
          <w:szCs w:val="32"/>
          <w:u w:val="none" w:color="auto"/>
        </w:rPr>
        <w:t>，民族：汉族</w:t>
      </w:r>
      <w:bookmarkStart w:id="0" w:name="_GoBack"/>
      <w:bookmarkEnd w:id="0"/>
      <w:r>
        <w:rPr>
          <w:rFonts w:hint="eastAsia" w:ascii="仿宋" w:hAnsi="仿宋" w:eastAsia="仿宋" w:cs="仿宋"/>
          <w:sz w:val="32"/>
          <w:szCs w:val="32"/>
          <w:u w:val="none" w:color="auto"/>
        </w:rPr>
        <w:t>，文化程度：初中，系</w:t>
      </w:r>
      <w:r>
        <w:rPr>
          <w:rFonts w:hint="eastAsia" w:ascii="仿宋" w:hAnsi="仿宋" w:eastAsia="仿宋" w:cs="仿宋"/>
          <w:sz w:val="32"/>
          <w:szCs w:val="32"/>
          <w:u w:val="none" w:color="auto"/>
          <w:lang w:eastAsia="zh-CN"/>
        </w:rPr>
        <w:t>个体工商户</w:t>
      </w:r>
      <w:r>
        <w:rPr>
          <w:rFonts w:hint="eastAsia" w:ascii="仿宋" w:hAnsi="仿宋" w:eastAsia="仿宋" w:cs="仿宋"/>
          <w:sz w:val="32"/>
          <w:szCs w:val="32"/>
          <w:u w:val="none" w:color="auto"/>
        </w:rPr>
        <w:t>，</w:t>
      </w:r>
      <w:r>
        <w:rPr>
          <w:rFonts w:hint="eastAsia" w:ascii="仿宋" w:hAnsi="仿宋" w:eastAsia="仿宋" w:cs="仿宋"/>
          <w:sz w:val="32"/>
          <w:szCs w:val="32"/>
          <w:u w:val="none" w:color="auto"/>
          <w:lang w:eastAsia="zh-CN"/>
        </w:rPr>
        <w:t>社会统一信用代码</w:t>
      </w:r>
      <w:r>
        <w:rPr>
          <w:rFonts w:hint="eastAsia" w:ascii="仿宋" w:hAnsi="仿宋" w:eastAsia="仿宋" w:cs="仿宋"/>
          <w:sz w:val="32"/>
          <w:szCs w:val="32"/>
          <w:u w:val="none" w:color="auto"/>
        </w:rPr>
        <w:t>：</w:t>
      </w:r>
      <w:r>
        <w:rPr>
          <w:rFonts w:hint="eastAsia" w:ascii="仿宋" w:hAnsi="仿宋" w:eastAsia="仿宋" w:cs="仿宋"/>
          <w:color w:val="auto"/>
          <w:sz w:val="32"/>
          <w:szCs w:val="32"/>
          <w:u w:val="none" w:color="auto"/>
          <w:shd w:val="clear" w:color="auto" w:fill="auto"/>
        </w:rPr>
        <w:t>92341226MA2</w:t>
      </w:r>
      <w:r>
        <w:rPr>
          <w:rFonts w:hint="eastAsia" w:ascii="仿宋" w:hAnsi="仿宋" w:eastAsia="仿宋" w:cs="仿宋"/>
          <w:color w:val="auto"/>
          <w:sz w:val="32"/>
          <w:szCs w:val="32"/>
          <w:u w:val="none" w:color="auto"/>
          <w:shd w:val="clear" w:color="auto" w:fill="auto"/>
          <w:lang w:val="en-US" w:eastAsia="zh-CN"/>
        </w:rPr>
        <w:t>PERY26C</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经营范围：</w:t>
      </w:r>
      <w:r>
        <w:rPr>
          <w:rFonts w:hint="eastAsia" w:ascii="仿宋" w:hAnsi="仿宋" w:eastAsia="仿宋" w:cs="仿宋"/>
          <w:color w:val="auto"/>
          <w:sz w:val="32"/>
          <w:szCs w:val="32"/>
          <w:u w:val="none" w:color="auto"/>
          <w:shd w:val="clear" w:color="auto" w:fill="auto"/>
          <w:lang w:eastAsia="zh-CN"/>
        </w:rPr>
        <w:t>面食制作、销售</w:t>
      </w:r>
      <w:r>
        <w:rPr>
          <w:rFonts w:hint="eastAsia" w:ascii="仿宋" w:hAnsi="仿宋" w:eastAsia="仿宋" w:cs="仿宋"/>
          <w:color w:val="auto"/>
          <w:sz w:val="32"/>
          <w:szCs w:val="32"/>
          <w:u w:val="none" w:color="auto"/>
        </w:rPr>
        <w:t>。</w:t>
      </w:r>
      <w:r>
        <w:rPr>
          <w:rFonts w:hint="eastAsia" w:ascii="仿宋" w:hAnsi="仿宋" w:eastAsia="仿宋" w:cs="仿宋"/>
          <w:sz w:val="32"/>
          <w:szCs w:val="32"/>
          <w:u w:val="none" w:color="auto"/>
          <w:lang w:eastAsia="zh-CN"/>
        </w:rPr>
        <w:t>成立核准</w:t>
      </w:r>
      <w:r>
        <w:rPr>
          <w:rFonts w:hint="eastAsia" w:ascii="仿宋" w:hAnsi="仿宋" w:eastAsia="仿宋" w:cs="仿宋"/>
          <w:sz w:val="32"/>
          <w:szCs w:val="32"/>
          <w:u w:val="none" w:color="auto"/>
        </w:rPr>
        <w:t>日期：201</w:t>
      </w:r>
      <w:r>
        <w:rPr>
          <w:rFonts w:hint="eastAsia" w:ascii="仿宋" w:hAnsi="仿宋" w:eastAsia="仿宋" w:cs="仿宋"/>
          <w:sz w:val="32"/>
          <w:szCs w:val="32"/>
          <w:u w:val="none" w:color="auto"/>
          <w:lang w:val="en-US" w:eastAsia="zh-CN"/>
        </w:rPr>
        <w:t>7</w:t>
      </w:r>
      <w:r>
        <w:rPr>
          <w:rFonts w:hint="eastAsia" w:ascii="仿宋" w:hAnsi="仿宋" w:eastAsia="仿宋" w:cs="仿宋"/>
          <w:sz w:val="32"/>
          <w:szCs w:val="32"/>
          <w:u w:val="none" w:color="auto"/>
        </w:rPr>
        <w:t>年</w:t>
      </w:r>
      <w:r>
        <w:rPr>
          <w:rFonts w:hint="eastAsia" w:ascii="仿宋" w:hAnsi="仿宋" w:eastAsia="仿宋" w:cs="仿宋"/>
          <w:sz w:val="32"/>
          <w:szCs w:val="32"/>
          <w:u w:val="none" w:color="auto"/>
          <w:lang w:val="en-US" w:eastAsia="zh-CN"/>
        </w:rPr>
        <w:t>9</w:t>
      </w:r>
      <w:r>
        <w:rPr>
          <w:rFonts w:hint="eastAsia" w:ascii="仿宋" w:hAnsi="仿宋" w:eastAsia="仿宋" w:cs="仿宋"/>
          <w:sz w:val="32"/>
          <w:szCs w:val="32"/>
          <w:u w:val="none" w:color="auto"/>
        </w:rPr>
        <w:t>月</w:t>
      </w:r>
      <w:r>
        <w:rPr>
          <w:rFonts w:hint="eastAsia" w:ascii="仿宋" w:hAnsi="仿宋" w:eastAsia="仿宋" w:cs="仿宋"/>
          <w:sz w:val="32"/>
          <w:szCs w:val="32"/>
          <w:u w:val="none" w:color="auto"/>
          <w:lang w:val="en-US" w:eastAsia="zh-CN"/>
        </w:rPr>
        <w:t>29</w:t>
      </w:r>
      <w:r>
        <w:rPr>
          <w:rFonts w:hint="eastAsia" w:ascii="仿宋" w:hAnsi="仿宋" w:eastAsia="仿宋" w:cs="仿宋"/>
          <w:sz w:val="32"/>
          <w:szCs w:val="32"/>
          <w:u w:val="none" w:color="auto"/>
        </w:rPr>
        <w:t>日</w:t>
      </w:r>
      <w:r>
        <w:rPr>
          <w:rFonts w:hint="eastAsia" w:ascii="仿宋" w:hAnsi="仿宋" w:eastAsia="仿宋" w:cs="仿宋"/>
          <w:color w:val="auto"/>
          <w:sz w:val="32"/>
          <w:szCs w:val="32"/>
          <w:u w:val="none" w:color="auto"/>
          <w:shd w:val="clear" w:color="auto" w:fill="auto"/>
        </w:rPr>
        <w:t>。</w:t>
      </w:r>
      <w:r>
        <w:rPr>
          <w:rFonts w:hint="eastAsia" w:ascii="仿宋" w:hAnsi="仿宋" w:eastAsia="仿宋" w:cs="仿宋"/>
          <w:sz w:val="32"/>
          <w:szCs w:val="32"/>
          <w:u w:val="none" w:color="auto"/>
        </w:rPr>
        <w:t xml:space="preserve"> </w:t>
      </w:r>
    </w:p>
    <w:p>
      <w:pPr>
        <w:pStyle w:val="7"/>
        <w:ind w:firstLine="640" w:firstLineChars="200"/>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rPr>
        <w:t>201</w:t>
      </w:r>
      <w:r>
        <w:rPr>
          <w:rFonts w:hint="eastAsia" w:ascii="仿宋" w:hAnsi="仿宋" w:eastAsia="仿宋" w:cs="仿宋"/>
          <w:sz w:val="32"/>
          <w:szCs w:val="32"/>
          <w:u w:val="none" w:color="auto"/>
          <w:lang w:val="en-US" w:eastAsia="zh-CN"/>
        </w:rPr>
        <w:t>9</w:t>
      </w:r>
      <w:r>
        <w:rPr>
          <w:rFonts w:hint="eastAsia" w:ascii="仿宋" w:hAnsi="仿宋" w:eastAsia="仿宋" w:cs="仿宋"/>
          <w:sz w:val="32"/>
          <w:szCs w:val="32"/>
          <w:u w:val="none" w:color="auto"/>
        </w:rPr>
        <w:t>年</w:t>
      </w:r>
      <w:r>
        <w:rPr>
          <w:rFonts w:hint="eastAsia" w:ascii="仿宋" w:hAnsi="仿宋" w:eastAsia="仿宋" w:cs="仿宋"/>
          <w:sz w:val="32"/>
          <w:szCs w:val="32"/>
          <w:u w:val="none" w:color="auto"/>
          <w:lang w:val="en-US" w:eastAsia="zh-CN"/>
        </w:rPr>
        <w:t>1</w:t>
      </w:r>
      <w:r>
        <w:rPr>
          <w:rFonts w:hint="eastAsia" w:ascii="仿宋" w:hAnsi="仿宋" w:eastAsia="仿宋" w:cs="仿宋"/>
          <w:sz w:val="32"/>
          <w:szCs w:val="32"/>
          <w:u w:val="none" w:color="auto"/>
        </w:rPr>
        <w:t>月</w:t>
      </w:r>
      <w:r>
        <w:rPr>
          <w:rFonts w:hint="eastAsia" w:ascii="仿宋" w:hAnsi="仿宋" w:eastAsia="仿宋" w:cs="仿宋"/>
          <w:sz w:val="32"/>
          <w:szCs w:val="32"/>
          <w:u w:val="none" w:color="auto"/>
          <w:lang w:val="en-US" w:eastAsia="zh-CN"/>
        </w:rPr>
        <w:t>4</w:t>
      </w:r>
      <w:r>
        <w:rPr>
          <w:rFonts w:hint="eastAsia" w:ascii="仿宋" w:hAnsi="仿宋" w:eastAsia="仿宋" w:cs="仿宋"/>
          <w:sz w:val="32"/>
          <w:szCs w:val="32"/>
          <w:u w:val="none" w:color="auto"/>
        </w:rPr>
        <w:t>日，我局依法对</w:t>
      </w:r>
      <w:r>
        <w:rPr>
          <w:rFonts w:hint="eastAsia" w:ascii="仿宋" w:hAnsi="仿宋" w:eastAsia="仿宋" w:cs="仿宋"/>
          <w:sz w:val="32"/>
          <w:szCs w:val="32"/>
          <w:u w:val="none" w:color="auto"/>
          <w:lang w:eastAsia="zh-CN"/>
        </w:rPr>
        <w:t>当事人经营</w:t>
      </w:r>
      <w:r>
        <w:rPr>
          <w:rFonts w:hint="eastAsia" w:ascii="仿宋" w:hAnsi="仿宋" w:eastAsia="仿宋" w:cs="仿宋"/>
          <w:sz w:val="32"/>
          <w:szCs w:val="32"/>
          <w:u w:val="none" w:color="auto"/>
          <w:lang w:val="en-US" w:eastAsia="zh-CN"/>
        </w:rPr>
        <w:t>小吃店</w:t>
      </w:r>
      <w:r>
        <w:rPr>
          <w:rFonts w:hint="eastAsia" w:ascii="仿宋" w:hAnsi="仿宋" w:eastAsia="仿宋" w:cs="仿宋"/>
          <w:sz w:val="32"/>
          <w:szCs w:val="32"/>
          <w:u w:val="none" w:color="auto"/>
        </w:rPr>
        <w:t>进行检查时，发现该店经营</w:t>
      </w:r>
      <w:r>
        <w:rPr>
          <w:rFonts w:hint="eastAsia" w:ascii="仿宋" w:hAnsi="仿宋" w:eastAsia="仿宋" w:cs="仿宋"/>
          <w:sz w:val="32"/>
          <w:szCs w:val="32"/>
          <w:u w:val="none" w:color="auto"/>
          <w:lang w:eastAsia="zh-CN"/>
        </w:rPr>
        <w:t>场所未</w:t>
      </w:r>
      <w:r>
        <w:rPr>
          <w:rFonts w:hint="eastAsia" w:ascii="仿宋" w:hAnsi="仿宋" w:eastAsia="仿宋" w:cs="仿宋"/>
          <w:i w:val="0"/>
          <w:caps w:val="0"/>
          <w:color w:val="000000"/>
          <w:spacing w:val="0"/>
          <w:sz w:val="32"/>
          <w:szCs w:val="32"/>
          <w:u w:val="none" w:color="auto"/>
          <w:shd w:val="clear" w:fill="FFFFFF"/>
        </w:rPr>
        <w:t>具有相应的防</w:t>
      </w:r>
      <w:r>
        <w:rPr>
          <w:rFonts w:hint="eastAsia" w:ascii="仿宋" w:hAnsi="仿宋" w:eastAsia="仿宋" w:cs="仿宋"/>
          <w:i w:val="0"/>
          <w:caps w:val="0"/>
          <w:color w:val="000000"/>
          <w:spacing w:val="0"/>
          <w:sz w:val="32"/>
          <w:szCs w:val="32"/>
          <w:u w:val="none" w:color="auto"/>
          <w:shd w:val="clear" w:fill="FFFFFF"/>
          <w:lang w:eastAsia="zh-CN"/>
        </w:rPr>
        <w:t>尘</w:t>
      </w:r>
      <w:r>
        <w:rPr>
          <w:rFonts w:hint="eastAsia" w:ascii="仿宋" w:hAnsi="仿宋" w:eastAsia="仿宋" w:cs="仿宋"/>
          <w:i w:val="0"/>
          <w:caps w:val="0"/>
          <w:color w:val="000000"/>
          <w:spacing w:val="0"/>
          <w:sz w:val="32"/>
          <w:szCs w:val="32"/>
          <w:u w:val="none" w:color="auto"/>
          <w:shd w:val="clear" w:fill="FFFFFF"/>
        </w:rPr>
        <w:t>、防鼠等卫生防护设施</w:t>
      </w:r>
      <w:r>
        <w:rPr>
          <w:rFonts w:hint="eastAsia" w:ascii="仿宋" w:hAnsi="仿宋" w:eastAsia="仿宋" w:cs="仿宋"/>
          <w:sz w:val="32"/>
          <w:szCs w:val="32"/>
          <w:u w:val="none" w:color="auto"/>
        </w:rPr>
        <w:t>的</w:t>
      </w:r>
      <w:r>
        <w:rPr>
          <w:rFonts w:hint="eastAsia" w:ascii="仿宋" w:hAnsi="仿宋" w:eastAsia="仿宋" w:cs="仿宋"/>
          <w:sz w:val="32"/>
          <w:szCs w:val="32"/>
          <w:u w:val="none" w:color="auto"/>
          <w:lang w:eastAsia="zh-CN"/>
        </w:rPr>
        <w:t>情况下，从事小餐饮的加工销售活动，</w:t>
      </w:r>
      <w:r>
        <w:rPr>
          <w:rFonts w:hint="eastAsia" w:ascii="仿宋" w:hAnsi="仿宋" w:eastAsia="仿宋" w:cs="仿宋"/>
          <w:b w:val="0"/>
          <w:bCs w:val="0"/>
          <w:sz w:val="32"/>
          <w:szCs w:val="32"/>
          <w:u w:val="none" w:color="auto"/>
          <w:lang w:eastAsia="zh-CN"/>
        </w:rPr>
        <w:t>其</w:t>
      </w:r>
      <w:r>
        <w:rPr>
          <w:rFonts w:hint="eastAsia" w:ascii="仿宋" w:hAnsi="仿宋" w:eastAsia="仿宋" w:cs="仿宋"/>
          <w:b w:val="0"/>
          <w:bCs w:val="0"/>
          <w:sz w:val="32"/>
          <w:szCs w:val="32"/>
          <w:u w:val="none" w:color="auto"/>
        </w:rPr>
        <w:t>行为违反了《安徽省食品安全条例》</w:t>
      </w:r>
      <w:r>
        <w:rPr>
          <w:rFonts w:hint="eastAsia" w:ascii="仿宋" w:hAnsi="仿宋" w:eastAsia="仿宋" w:cs="仿宋"/>
          <w:b w:val="0"/>
          <w:bCs w:val="0"/>
          <w:i w:val="0"/>
          <w:caps w:val="0"/>
          <w:color w:val="000000"/>
          <w:spacing w:val="0"/>
          <w:sz w:val="32"/>
          <w:szCs w:val="32"/>
          <w:u w:val="none" w:color="auto"/>
          <w:shd w:val="clear" w:fill="FFFFFF"/>
        </w:rPr>
        <w:t>第四十二条</w:t>
      </w:r>
      <w:r>
        <w:rPr>
          <w:rFonts w:hint="eastAsia" w:ascii="仿宋" w:hAnsi="仿宋" w:eastAsia="仿宋" w:cs="仿宋"/>
          <w:b w:val="0"/>
          <w:bCs w:val="0"/>
          <w:sz w:val="32"/>
          <w:szCs w:val="32"/>
          <w:u w:val="none" w:color="auto"/>
          <w:lang w:eastAsia="zh-CN"/>
        </w:rPr>
        <w:t>第（二）项之规定</w:t>
      </w:r>
      <w:r>
        <w:rPr>
          <w:rFonts w:hint="eastAsia" w:ascii="仿宋" w:hAnsi="仿宋" w:eastAsia="仿宋" w:cs="仿宋"/>
          <w:kern w:val="0"/>
          <w:sz w:val="32"/>
          <w:szCs w:val="32"/>
          <w:u w:val="none" w:color="auto"/>
          <w:lang w:val="en-US" w:eastAsia="zh-CN"/>
        </w:rPr>
        <w:t>,</w:t>
      </w:r>
      <w:r>
        <w:rPr>
          <w:rFonts w:hint="eastAsia" w:ascii="仿宋" w:hAnsi="仿宋" w:eastAsia="仿宋" w:cs="仿宋"/>
          <w:color w:val="auto"/>
          <w:sz w:val="32"/>
          <w:szCs w:val="32"/>
          <w:u w:val="none" w:color="auto"/>
          <w:shd w:val="clear" w:color="auto" w:fill="auto"/>
        </w:rPr>
        <w:t>为查明事实，于</w:t>
      </w:r>
      <w:r>
        <w:rPr>
          <w:rFonts w:hint="eastAsia" w:ascii="仿宋" w:hAnsi="仿宋" w:eastAsia="仿宋" w:cs="仿宋"/>
          <w:sz w:val="32"/>
          <w:szCs w:val="32"/>
          <w:u w:val="none" w:color="auto"/>
        </w:rPr>
        <w:t>201</w:t>
      </w:r>
      <w:r>
        <w:rPr>
          <w:rFonts w:hint="eastAsia" w:ascii="仿宋" w:hAnsi="仿宋" w:eastAsia="仿宋" w:cs="仿宋"/>
          <w:sz w:val="32"/>
          <w:szCs w:val="32"/>
          <w:u w:val="none" w:color="auto"/>
          <w:lang w:val="en-US" w:eastAsia="zh-CN"/>
        </w:rPr>
        <w:t>9</w:t>
      </w:r>
      <w:r>
        <w:rPr>
          <w:rFonts w:hint="eastAsia" w:ascii="仿宋" w:hAnsi="仿宋" w:eastAsia="仿宋" w:cs="仿宋"/>
          <w:sz w:val="32"/>
          <w:szCs w:val="32"/>
          <w:u w:val="none" w:color="auto"/>
        </w:rPr>
        <w:t>年</w:t>
      </w:r>
      <w:r>
        <w:rPr>
          <w:rFonts w:hint="eastAsia" w:ascii="仿宋" w:hAnsi="仿宋" w:eastAsia="仿宋" w:cs="仿宋"/>
          <w:sz w:val="32"/>
          <w:szCs w:val="32"/>
          <w:u w:val="none" w:color="auto"/>
          <w:lang w:val="en-US" w:eastAsia="zh-CN"/>
        </w:rPr>
        <w:t>1</w:t>
      </w:r>
      <w:r>
        <w:rPr>
          <w:rFonts w:hint="eastAsia" w:ascii="仿宋" w:hAnsi="仿宋" w:eastAsia="仿宋" w:cs="仿宋"/>
          <w:sz w:val="32"/>
          <w:szCs w:val="32"/>
          <w:u w:val="none" w:color="auto"/>
        </w:rPr>
        <w:t>月</w:t>
      </w:r>
      <w:r>
        <w:rPr>
          <w:rFonts w:hint="eastAsia" w:ascii="仿宋" w:hAnsi="仿宋" w:eastAsia="仿宋" w:cs="仿宋"/>
          <w:sz w:val="32"/>
          <w:szCs w:val="32"/>
          <w:u w:val="none" w:color="auto"/>
          <w:lang w:val="en-US" w:eastAsia="zh-CN"/>
        </w:rPr>
        <w:t>11</w:t>
      </w:r>
      <w:r>
        <w:rPr>
          <w:rFonts w:hint="eastAsia" w:ascii="仿宋" w:hAnsi="仿宋" w:eastAsia="仿宋" w:cs="仿宋"/>
          <w:b w:val="0"/>
          <w:bCs w:val="0"/>
          <w:color w:val="auto"/>
          <w:sz w:val="32"/>
          <w:szCs w:val="32"/>
          <w:u w:val="none" w:color="auto"/>
          <w:shd w:val="clear" w:color="auto" w:fill="auto"/>
          <w:lang w:val="en-US" w:eastAsia="zh-CN"/>
        </w:rPr>
        <w:t>日</w:t>
      </w:r>
      <w:r>
        <w:rPr>
          <w:rFonts w:hint="eastAsia" w:ascii="仿宋" w:hAnsi="仿宋" w:eastAsia="仿宋" w:cs="仿宋"/>
          <w:sz w:val="32"/>
          <w:szCs w:val="32"/>
          <w:u w:val="none" w:color="auto"/>
        </w:rPr>
        <w:t>经分管局长批准</w:t>
      </w:r>
      <w:r>
        <w:rPr>
          <w:rFonts w:hint="eastAsia" w:ascii="仿宋" w:hAnsi="仿宋" w:eastAsia="仿宋" w:cs="仿宋"/>
          <w:sz w:val="32"/>
          <w:szCs w:val="32"/>
          <w:u w:val="none" w:color="auto"/>
          <w:lang w:eastAsia="zh-CN"/>
        </w:rPr>
        <w:t>由张海波、李萍负责</w:t>
      </w:r>
      <w:r>
        <w:rPr>
          <w:rFonts w:hint="eastAsia" w:ascii="仿宋" w:hAnsi="仿宋" w:eastAsia="仿宋" w:cs="仿宋"/>
          <w:sz w:val="32"/>
          <w:szCs w:val="32"/>
          <w:u w:val="none" w:color="auto"/>
        </w:rPr>
        <w:t>立案调查</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lang w:val="en-US" w:eastAsia="zh-CN"/>
        </w:rPr>
        <w:t xml:space="preserve">                              </w:t>
      </w:r>
    </w:p>
    <w:p>
      <w:pPr>
        <w:ind w:firstLine="640" w:firstLineChars="200"/>
        <w:rPr>
          <w:rFonts w:hint="eastAsia" w:ascii="仿宋" w:hAnsi="仿宋" w:eastAsia="仿宋" w:cs="仿宋"/>
          <w:sz w:val="32"/>
          <w:szCs w:val="32"/>
          <w:u w:val="none" w:color="auto"/>
        </w:rPr>
      </w:pPr>
      <w:r>
        <w:rPr>
          <w:rFonts w:hint="eastAsia" w:ascii="仿宋" w:hAnsi="仿宋" w:eastAsia="仿宋" w:cs="仿宋"/>
          <w:color w:val="auto"/>
          <w:sz w:val="32"/>
          <w:szCs w:val="32"/>
          <w:u w:val="none" w:color="auto"/>
          <w:shd w:val="clear" w:color="auto" w:fill="auto"/>
        </w:rPr>
        <w:t>经查：</w:t>
      </w:r>
      <w:r>
        <w:rPr>
          <w:rFonts w:hint="eastAsia" w:ascii="仿宋" w:hAnsi="仿宋" w:eastAsia="仿宋" w:cs="仿宋"/>
          <w:sz w:val="32"/>
          <w:szCs w:val="32"/>
          <w:u w:val="none" w:color="auto"/>
        </w:rPr>
        <w:t>201</w:t>
      </w:r>
      <w:r>
        <w:rPr>
          <w:rFonts w:hint="eastAsia" w:ascii="仿宋" w:hAnsi="仿宋" w:eastAsia="仿宋" w:cs="仿宋"/>
          <w:sz w:val="32"/>
          <w:szCs w:val="32"/>
          <w:u w:val="none" w:color="auto"/>
          <w:lang w:val="en-US" w:eastAsia="zh-CN"/>
        </w:rPr>
        <w:t>9</w:t>
      </w:r>
      <w:r>
        <w:rPr>
          <w:rFonts w:hint="eastAsia" w:ascii="仿宋" w:hAnsi="仿宋" w:eastAsia="仿宋" w:cs="仿宋"/>
          <w:sz w:val="32"/>
          <w:szCs w:val="32"/>
          <w:u w:val="none" w:color="auto"/>
        </w:rPr>
        <w:t>年</w:t>
      </w:r>
      <w:r>
        <w:rPr>
          <w:rFonts w:hint="eastAsia" w:ascii="仿宋" w:hAnsi="仿宋" w:eastAsia="仿宋" w:cs="仿宋"/>
          <w:sz w:val="32"/>
          <w:szCs w:val="32"/>
          <w:u w:val="none" w:color="auto"/>
          <w:lang w:val="en-US" w:eastAsia="zh-CN"/>
        </w:rPr>
        <w:t>1</w:t>
      </w:r>
      <w:r>
        <w:rPr>
          <w:rFonts w:hint="eastAsia" w:ascii="仿宋" w:hAnsi="仿宋" w:eastAsia="仿宋" w:cs="仿宋"/>
          <w:sz w:val="32"/>
          <w:szCs w:val="32"/>
          <w:u w:val="none" w:color="auto"/>
        </w:rPr>
        <w:t>月</w:t>
      </w:r>
      <w:r>
        <w:rPr>
          <w:rFonts w:hint="eastAsia" w:ascii="仿宋" w:hAnsi="仿宋" w:eastAsia="仿宋" w:cs="仿宋"/>
          <w:sz w:val="32"/>
          <w:szCs w:val="32"/>
          <w:u w:val="none" w:color="auto"/>
          <w:lang w:val="en-US" w:eastAsia="zh-CN"/>
        </w:rPr>
        <w:t>4</w:t>
      </w:r>
      <w:r>
        <w:rPr>
          <w:rFonts w:hint="eastAsia" w:ascii="仿宋" w:hAnsi="仿宋" w:eastAsia="仿宋" w:cs="仿宋"/>
          <w:sz w:val="32"/>
          <w:szCs w:val="32"/>
          <w:u w:val="none" w:color="auto"/>
        </w:rPr>
        <w:t>日，我局执法人员依据职权</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依法对</w:t>
      </w:r>
      <w:r>
        <w:rPr>
          <w:rFonts w:hint="eastAsia" w:ascii="仿宋" w:hAnsi="仿宋" w:eastAsia="仿宋" w:cs="仿宋"/>
          <w:color w:val="auto"/>
          <w:sz w:val="32"/>
          <w:szCs w:val="32"/>
          <w:u w:val="none" w:color="auto"/>
          <w:shd w:val="clear" w:color="auto" w:fill="auto"/>
          <w:lang w:val="en-US" w:eastAsia="zh-CN"/>
        </w:rPr>
        <w:t>颍上县红星山西刀削面馆</w:t>
      </w:r>
      <w:r>
        <w:rPr>
          <w:rFonts w:hint="eastAsia" w:ascii="仿宋" w:hAnsi="仿宋" w:eastAsia="仿宋" w:cs="仿宋"/>
          <w:sz w:val="32"/>
          <w:szCs w:val="32"/>
          <w:u w:val="none" w:color="auto"/>
        </w:rPr>
        <w:t>进行检查时，发现该店经营</w:t>
      </w:r>
      <w:r>
        <w:rPr>
          <w:rFonts w:hint="eastAsia" w:ascii="仿宋" w:hAnsi="仿宋" w:eastAsia="仿宋" w:cs="仿宋"/>
          <w:sz w:val="32"/>
          <w:szCs w:val="32"/>
          <w:u w:val="none" w:color="auto"/>
          <w:lang w:eastAsia="zh-CN"/>
        </w:rPr>
        <w:t>场所未</w:t>
      </w:r>
      <w:r>
        <w:rPr>
          <w:rFonts w:hint="eastAsia" w:ascii="仿宋" w:hAnsi="仿宋" w:eastAsia="仿宋" w:cs="仿宋"/>
          <w:i w:val="0"/>
          <w:caps w:val="0"/>
          <w:color w:val="000000"/>
          <w:spacing w:val="0"/>
          <w:sz w:val="32"/>
          <w:szCs w:val="32"/>
          <w:u w:val="none" w:color="auto"/>
          <w:shd w:val="clear" w:fill="FFFFFF"/>
        </w:rPr>
        <w:t>具有相应的防</w:t>
      </w:r>
      <w:r>
        <w:rPr>
          <w:rFonts w:hint="eastAsia" w:ascii="仿宋" w:hAnsi="仿宋" w:eastAsia="仿宋" w:cs="仿宋"/>
          <w:i w:val="0"/>
          <w:caps w:val="0"/>
          <w:color w:val="000000"/>
          <w:spacing w:val="0"/>
          <w:sz w:val="32"/>
          <w:szCs w:val="32"/>
          <w:u w:val="none" w:color="auto"/>
          <w:shd w:val="clear" w:fill="FFFFFF"/>
          <w:lang w:eastAsia="zh-CN"/>
        </w:rPr>
        <w:t>尘</w:t>
      </w:r>
      <w:r>
        <w:rPr>
          <w:rFonts w:hint="eastAsia" w:ascii="仿宋" w:hAnsi="仿宋" w:eastAsia="仿宋" w:cs="仿宋"/>
          <w:i w:val="0"/>
          <w:caps w:val="0"/>
          <w:color w:val="000000"/>
          <w:spacing w:val="0"/>
          <w:sz w:val="32"/>
          <w:szCs w:val="32"/>
          <w:u w:val="none" w:color="auto"/>
          <w:shd w:val="clear" w:fill="FFFFFF"/>
        </w:rPr>
        <w:t>、防鼠等卫生防护设施</w:t>
      </w:r>
      <w:r>
        <w:rPr>
          <w:rFonts w:hint="eastAsia" w:ascii="仿宋" w:hAnsi="仿宋" w:eastAsia="仿宋" w:cs="仿宋"/>
          <w:sz w:val="32"/>
          <w:szCs w:val="32"/>
          <w:u w:val="none" w:color="auto"/>
        </w:rPr>
        <w:t>的</w:t>
      </w:r>
      <w:r>
        <w:rPr>
          <w:rFonts w:hint="eastAsia" w:ascii="仿宋" w:hAnsi="仿宋" w:eastAsia="仿宋" w:cs="仿宋"/>
          <w:sz w:val="32"/>
          <w:szCs w:val="32"/>
          <w:u w:val="none" w:color="auto"/>
          <w:lang w:eastAsia="zh-CN"/>
        </w:rPr>
        <w:t>情况下，将制作加工食品的原料直接放在储藏室，门口未设置防鼠板，并从事小餐饮面食的加工销售活动，</w:t>
      </w:r>
      <w:r>
        <w:rPr>
          <w:rFonts w:hint="eastAsia" w:ascii="仿宋" w:hAnsi="仿宋" w:eastAsia="仿宋" w:cs="仿宋"/>
          <w:sz w:val="32"/>
          <w:szCs w:val="32"/>
          <w:u w:val="none" w:color="auto"/>
        </w:rPr>
        <w:t>执法人员</w:t>
      </w:r>
      <w:r>
        <w:rPr>
          <w:rFonts w:hint="eastAsia" w:ascii="仿宋" w:hAnsi="仿宋" w:eastAsia="仿宋" w:cs="仿宋"/>
          <w:sz w:val="32"/>
          <w:szCs w:val="32"/>
          <w:u w:val="none" w:color="auto"/>
          <w:lang w:eastAsia="zh-CN"/>
        </w:rPr>
        <w:t>于</w:t>
      </w:r>
      <w:r>
        <w:rPr>
          <w:rFonts w:hint="eastAsia" w:ascii="仿宋" w:hAnsi="仿宋" w:eastAsia="仿宋" w:cs="仿宋"/>
          <w:sz w:val="32"/>
          <w:szCs w:val="32"/>
          <w:u w:val="none" w:color="auto"/>
          <w:lang w:val="en-US" w:eastAsia="zh-CN"/>
        </w:rPr>
        <w:t>2019年1月4日</w:t>
      </w:r>
      <w:r>
        <w:rPr>
          <w:rFonts w:hint="eastAsia" w:ascii="仿宋" w:hAnsi="仿宋" w:eastAsia="仿宋" w:cs="仿宋"/>
          <w:sz w:val="32"/>
          <w:szCs w:val="32"/>
          <w:u w:val="none" w:color="auto"/>
        </w:rPr>
        <w:t>下达《责令整改通知书》限期整改，并于201</w:t>
      </w:r>
      <w:r>
        <w:rPr>
          <w:rFonts w:hint="eastAsia" w:ascii="仿宋" w:hAnsi="仿宋" w:eastAsia="仿宋" w:cs="仿宋"/>
          <w:sz w:val="32"/>
          <w:szCs w:val="32"/>
          <w:u w:val="none" w:color="auto"/>
          <w:lang w:val="en-US" w:eastAsia="zh-CN"/>
        </w:rPr>
        <w:t>9</w:t>
      </w:r>
      <w:r>
        <w:rPr>
          <w:rFonts w:hint="eastAsia" w:ascii="仿宋" w:hAnsi="仿宋" w:eastAsia="仿宋" w:cs="仿宋"/>
          <w:sz w:val="32"/>
          <w:szCs w:val="32"/>
          <w:u w:val="none" w:color="auto"/>
        </w:rPr>
        <w:t>年</w:t>
      </w:r>
      <w:r>
        <w:rPr>
          <w:rFonts w:hint="eastAsia" w:ascii="仿宋" w:hAnsi="仿宋" w:eastAsia="仿宋" w:cs="仿宋"/>
          <w:sz w:val="32"/>
          <w:szCs w:val="32"/>
          <w:u w:val="none" w:color="auto"/>
          <w:lang w:val="en-US" w:eastAsia="zh-CN"/>
        </w:rPr>
        <w:t>1</w:t>
      </w:r>
      <w:r>
        <w:rPr>
          <w:rFonts w:hint="eastAsia" w:ascii="仿宋" w:hAnsi="仿宋" w:eastAsia="仿宋" w:cs="仿宋"/>
          <w:sz w:val="32"/>
          <w:szCs w:val="32"/>
          <w:u w:val="none" w:color="auto"/>
        </w:rPr>
        <w:t>月</w:t>
      </w:r>
      <w:r>
        <w:rPr>
          <w:rFonts w:hint="eastAsia" w:ascii="仿宋" w:hAnsi="仿宋" w:eastAsia="仿宋" w:cs="仿宋"/>
          <w:sz w:val="32"/>
          <w:szCs w:val="32"/>
          <w:u w:val="none" w:color="auto"/>
          <w:lang w:val="en-US" w:eastAsia="zh-CN"/>
        </w:rPr>
        <w:t>11</w:t>
      </w:r>
      <w:r>
        <w:rPr>
          <w:rFonts w:hint="eastAsia" w:ascii="仿宋" w:hAnsi="仿宋" w:eastAsia="仿宋" w:cs="仿宋"/>
          <w:sz w:val="32"/>
          <w:szCs w:val="32"/>
          <w:u w:val="none" w:color="auto"/>
        </w:rPr>
        <w:t>日对该</w:t>
      </w:r>
      <w:r>
        <w:rPr>
          <w:rFonts w:hint="eastAsia" w:ascii="仿宋" w:hAnsi="仿宋" w:eastAsia="仿宋" w:cs="仿宋"/>
          <w:sz w:val="32"/>
          <w:szCs w:val="32"/>
          <w:u w:val="none" w:color="auto"/>
          <w:lang w:eastAsia="zh-CN"/>
        </w:rPr>
        <w:t>拉面馆</w:t>
      </w:r>
      <w:r>
        <w:rPr>
          <w:rFonts w:hint="eastAsia" w:ascii="仿宋" w:hAnsi="仿宋" w:eastAsia="仿宋" w:cs="仿宋"/>
          <w:sz w:val="32"/>
          <w:szCs w:val="32"/>
          <w:u w:val="none" w:color="auto"/>
        </w:rPr>
        <w:t>再次检查时，当事人</w:t>
      </w:r>
      <w:r>
        <w:rPr>
          <w:rFonts w:hint="eastAsia" w:ascii="仿宋" w:hAnsi="仿宋" w:eastAsia="仿宋" w:cs="仿宋"/>
          <w:sz w:val="32"/>
          <w:szCs w:val="32"/>
          <w:u w:val="none" w:color="auto"/>
          <w:lang w:eastAsia="zh-CN"/>
        </w:rPr>
        <w:t>仍未依法整改完善</w:t>
      </w:r>
      <w:r>
        <w:rPr>
          <w:rFonts w:hint="eastAsia" w:ascii="仿宋" w:hAnsi="仿宋" w:eastAsia="仿宋" w:cs="仿宋"/>
          <w:sz w:val="32"/>
          <w:szCs w:val="32"/>
          <w:u w:val="none" w:color="auto"/>
        </w:rPr>
        <w:t>，其经营行为涉嫌构成“</w:t>
      </w:r>
      <w:r>
        <w:rPr>
          <w:rFonts w:hint="eastAsia" w:ascii="仿宋" w:hAnsi="仿宋" w:eastAsia="仿宋" w:cs="仿宋"/>
          <w:sz w:val="32"/>
          <w:szCs w:val="32"/>
          <w:u w:val="none" w:color="auto"/>
          <w:lang w:eastAsia="zh-CN"/>
        </w:rPr>
        <w:t>不具备</w:t>
      </w:r>
      <w:r>
        <w:rPr>
          <w:rFonts w:hint="eastAsia" w:ascii="仿宋" w:hAnsi="仿宋" w:eastAsia="仿宋" w:cs="仿宋"/>
          <w:i w:val="0"/>
          <w:caps w:val="0"/>
          <w:color w:val="000000"/>
          <w:spacing w:val="0"/>
          <w:sz w:val="32"/>
          <w:szCs w:val="32"/>
          <w:u w:val="none" w:color="auto"/>
          <w:shd w:val="clear" w:fill="FFFFFF"/>
        </w:rPr>
        <w:t>卫生防护设施</w:t>
      </w:r>
      <w:r>
        <w:rPr>
          <w:rFonts w:hint="eastAsia" w:ascii="仿宋" w:hAnsi="仿宋" w:eastAsia="仿宋" w:cs="仿宋"/>
          <w:i w:val="0"/>
          <w:caps w:val="0"/>
          <w:color w:val="000000"/>
          <w:spacing w:val="0"/>
          <w:sz w:val="32"/>
          <w:szCs w:val="32"/>
          <w:u w:val="none" w:color="auto"/>
          <w:shd w:val="clear" w:fill="FFFFFF"/>
          <w:lang w:eastAsia="zh-CN"/>
        </w:rPr>
        <w:t>从事食品经营</w:t>
      </w:r>
      <w:r>
        <w:rPr>
          <w:rFonts w:hint="eastAsia" w:ascii="仿宋" w:hAnsi="仿宋" w:eastAsia="仿宋" w:cs="仿宋"/>
          <w:sz w:val="32"/>
          <w:szCs w:val="32"/>
          <w:u w:val="none" w:color="auto"/>
        </w:rPr>
        <w:t>”的非法经营行为。</w:t>
      </w:r>
    </w:p>
    <w:p>
      <w:pPr>
        <w:spacing w:line="240" w:lineRule="auto"/>
        <w:ind w:left="0" w:leftChars="0"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以上事实有下列证据予以证明：</w:t>
      </w:r>
    </w:p>
    <w:p>
      <w:pPr>
        <w:widowControl/>
        <w:ind w:firstLine="640" w:firstLineChars="200"/>
        <w:jc w:val="left"/>
        <w:rPr>
          <w:rFonts w:hint="eastAsia" w:ascii="仿宋" w:hAnsi="仿宋" w:eastAsia="仿宋" w:cs="仿宋"/>
          <w:color w:val="auto"/>
          <w:sz w:val="32"/>
          <w:szCs w:val="32"/>
          <w:u w:val="none" w:color="auto"/>
          <w:shd w:val="clear" w:color="auto" w:fill="auto"/>
        </w:rPr>
      </w:pPr>
      <w:r>
        <w:rPr>
          <w:rFonts w:hint="eastAsia" w:ascii="仿宋" w:hAnsi="仿宋" w:eastAsia="仿宋" w:cs="仿宋"/>
          <w:color w:val="auto"/>
          <w:sz w:val="32"/>
          <w:szCs w:val="32"/>
          <w:u w:val="none" w:color="auto"/>
          <w:shd w:val="clear" w:color="auto" w:fill="auto"/>
        </w:rPr>
        <w:t>1、现场检查笔录</w:t>
      </w:r>
      <w:r>
        <w:rPr>
          <w:rFonts w:hint="eastAsia" w:ascii="仿宋" w:hAnsi="仿宋" w:eastAsia="仿宋" w:cs="仿宋"/>
          <w:color w:val="auto"/>
          <w:sz w:val="32"/>
          <w:szCs w:val="32"/>
          <w:u w:val="none" w:color="auto"/>
          <w:shd w:val="clear" w:color="auto" w:fill="auto"/>
          <w:lang w:eastAsia="zh-CN"/>
        </w:rPr>
        <w:t>二</w:t>
      </w:r>
      <w:r>
        <w:rPr>
          <w:rFonts w:hint="eastAsia" w:ascii="仿宋" w:hAnsi="仿宋" w:eastAsia="仿宋" w:cs="仿宋"/>
          <w:color w:val="auto"/>
          <w:sz w:val="32"/>
          <w:szCs w:val="32"/>
          <w:u w:val="none" w:color="auto"/>
          <w:shd w:val="clear" w:color="auto" w:fill="auto"/>
        </w:rPr>
        <w:t>份，经当事人确认后签字，证明了当事人经营场所经营</w:t>
      </w:r>
      <w:r>
        <w:rPr>
          <w:rFonts w:hint="eastAsia" w:ascii="仿宋" w:hAnsi="仿宋" w:eastAsia="仿宋" w:cs="仿宋"/>
          <w:sz w:val="32"/>
          <w:szCs w:val="32"/>
          <w:u w:val="none" w:color="auto"/>
          <w:lang w:eastAsia="zh-CN"/>
        </w:rPr>
        <w:t>不具备</w:t>
      </w:r>
      <w:r>
        <w:rPr>
          <w:rFonts w:hint="eastAsia" w:ascii="仿宋" w:hAnsi="仿宋" w:eastAsia="仿宋" w:cs="仿宋"/>
          <w:i w:val="0"/>
          <w:caps w:val="0"/>
          <w:color w:val="000000"/>
          <w:spacing w:val="0"/>
          <w:sz w:val="32"/>
          <w:szCs w:val="32"/>
          <w:u w:val="none" w:color="auto"/>
          <w:shd w:val="clear" w:fill="FFFFFF"/>
        </w:rPr>
        <w:t>卫生防护设施</w:t>
      </w:r>
      <w:r>
        <w:rPr>
          <w:rFonts w:hint="eastAsia" w:ascii="仿宋" w:hAnsi="仿宋" w:eastAsia="仿宋" w:cs="仿宋"/>
          <w:i w:val="0"/>
          <w:caps w:val="0"/>
          <w:color w:val="000000"/>
          <w:spacing w:val="0"/>
          <w:sz w:val="32"/>
          <w:szCs w:val="32"/>
          <w:u w:val="none" w:color="auto"/>
          <w:shd w:val="clear" w:fill="FFFFFF"/>
          <w:lang w:eastAsia="zh-CN"/>
        </w:rPr>
        <w:t>经营</w:t>
      </w:r>
      <w:r>
        <w:rPr>
          <w:rFonts w:hint="eastAsia" w:ascii="仿宋" w:hAnsi="仿宋" w:eastAsia="仿宋" w:cs="仿宋"/>
          <w:color w:val="auto"/>
          <w:sz w:val="32"/>
          <w:szCs w:val="32"/>
          <w:u w:val="none" w:color="auto"/>
          <w:shd w:val="clear" w:color="auto" w:fill="auto"/>
        </w:rPr>
        <w:t>食品的</w:t>
      </w:r>
      <w:r>
        <w:rPr>
          <w:rFonts w:hint="eastAsia" w:ascii="仿宋" w:hAnsi="仿宋" w:eastAsia="仿宋" w:cs="仿宋"/>
          <w:color w:val="auto"/>
          <w:sz w:val="32"/>
          <w:szCs w:val="32"/>
          <w:u w:val="none" w:color="auto"/>
          <w:shd w:val="clear" w:color="auto" w:fill="auto"/>
          <w:lang w:eastAsia="zh-CN"/>
        </w:rPr>
        <w:t>状况</w:t>
      </w:r>
      <w:r>
        <w:rPr>
          <w:rFonts w:hint="eastAsia" w:ascii="仿宋" w:hAnsi="仿宋" w:eastAsia="仿宋" w:cs="仿宋"/>
          <w:color w:val="auto"/>
          <w:sz w:val="32"/>
          <w:szCs w:val="32"/>
          <w:u w:val="none" w:color="auto"/>
          <w:shd w:val="clear" w:color="auto" w:fill="auto"/>
        </w:rPr>
        <w:t xml:space="preserve">；          </w:t>
      </w:r>
      <w:r>
        <w:rPr>
          <w:rFonts w:hint="eastAsia" w:ascii="仿宋" w:hAnsi="仿宋" w:eastAsia="仿宋" w:cs="仿宋"/>
          <w:color w:val="auto"/>
          <w:sz w:val="32"/>
          <w:szCs w:val="32"/>
          <w:u w:val="none" w:color="auto"/>
          <w:shd w:val="clear" w:color="auto" w:fill="auto"/>
          <w:lang w:val="en-US" w:eastAsia="zh-CN"/>
        </w:rPr>
        <w:t xml:space="preserve">               </w:t>
      </w:r>
      <w:r>
        <w:rPr>
          <w:rFonts w:hint="eastAsia" w:ascii="仿宋" w:hAnsi="仿宋" w:eastAsia="仿宋" w:cs="仿宋"/>
          <w:color w:val="auto"/>
          <w:sz w:val="32"/>
          <w:szCs w:val="32"/>
          <w:u w:val="none" w:color="auto"/>
          <w:shd w:val="clear" w:color="auto" w:fill="auto"/>
          <w:lang w:val="en-US" w:eastAsia="zh-CN"/>
        </w:rPr>
        <w:tab/>
      </w:r>
      <w:r>
        <w:rPr>
          <w:rFonts w:hint="eastAsia" w:ascii="仿宋" w:hAnsi="仿宋" w:eastAsia="仿宋" w:cs="仿宋"/>
          <w:color w:val="auto"/>
          <w:sz w:val="32"/>
          <w:szCs w:val="32"/>
          <w:u w:val="none" w:color="auto"/>
          <w:shd w:val="clear" w:color="auto" w:fill="auto"/>
          <w:lang w:val="en-US" w:eastAsia="zh-CN"/>
        </w:rPr>
        <w:t xml:space="preserve"> 2、</w:t>
      </w:r>
      <w:r>
        <w:rPr>
          <w:rFonts w:hint="eastAsia" w:ascii="仿宋" w:hAnsi="仿宋" w:eastAsia="仿宋" w:cs="仿宋"/>
          <w:color w:val="auto"/>
          <w:sz w:val="32"/>
          <w:szCs w:val="32"/>
          <w:u w:val="none" w:color="auto"/>
          <w:shd w:val="clear" w:color="auto" w:fill="auto"/>
        </w:rPr>
        <w:t>询问笔录一份，并经当事人确认后签字，证明了当事人</w:t>
      </w:r>
      <w:r>
        <w:rPr>
          <w:rFonts w:hint="eastAsia" w:ascii="仿宋" w:hAnsi="仿宋" w:eastAsia="仿宋" w:cs="仿宋"/>
          <w:sz w:val="32"/>
          <w:szCs w:val="32"/>
          <w:u w:val="none" w:color="auto"/>
          <w:lang w:eastAsia="zh-CN"/>
        </w:rPr>
        <w:t>不具备</w:t>
      </w:r>
      <w:r>
        <w:rPr>
          <w:rFonts w:hint="eastAsia" w:ascii="仿宋" w:hAnsi="仿宋" w:eastAsia="仿宋" w:cs="仿宋"/>
          <w:i w:val="0"/>
          <w:caps w:val="0"/>
          <w:color w:val="000000"/>
          <w:spacing w:val="0"/>
          <w:sz w:val="32"/>
          <w:szCs w:val="32"/>
          <w:u w:val="none" w:color="auto"/>
          <w:shd w:val="clear" w:fill="FFFFFF"/>
        </w:rPr>
        <w:t>卫生防护设施</w:t>
      </w:r>
      <w:r>
        <w:rPr>
          <w:rFonts w:hint="eastAsia" w:ascii="仿宋" w:hAnsi="仿宋" w:eastAsia="仿宋" w:cs="仿宋"/>
          <w:i w:val="0"/>
          <w:caps w:val="0"/>
          <w:color w:val="000000"/>
          <w:spacing w:val="0"/>
          <w:sz w:val="32"/>
          <w:szCs w:val="32"/>
          <w:u w:val="none" w:color="auto"/>
          <w:shd w:val="clear" w:fill="FFFFFF"/>
          <w:lang w:eastAsia="zh-CN"/>
        </w:rPr>
        <w:t>经营</w:t>
      </w:r>
      <w:r>
        <w:rPr>
          <w:rFonts w:hint="eastAsia" w:ascii="仿宋" w:hAnsi="仿宋" w:eastAsia="仿宋" w:cs="仿宋"/>
          <w:color w:val="auto"/>
          <w:sz w:val="32"/>
          <w:szCs w:val="32"/>
          <w:u w:val="none" w:color="auto"/>
          <w:shd w:val="clear" w:color="auto" w:fill="auto"/>
        </w:rPr>
        <w:t xml:space="preserve">食品的违法事实的具体经过；              </w:t>
      </w:r>
    </w:p>
    <w:p>
      <w:pPr>
        <w:widowControl/>
        <w:ind w:firstLine="640" w:firstLineChars="200"/>
        <w:jc w:val="left"/>
        <w:rPr>
          <w:rFonts w:hint="eastAsia" w:ascii="仿宋" w:hAnsi="仿宋" w:eastAsia="仿宋" w:cs="仿宋"/>
          <w:color w:val="auto"/>
          <w:sz w:val="32"/>
          <w:szCs w:val="32"/>
          <w:u w:val="none" w:color="auto"/>
          <w:shd w:val="clear" w:color="auto" w:fill="auto"/>
          <w:lang w:eastAsia="zh-CN"/>
        </w:rPr>
      </w:pPr>
      <w:r>
        <w:rPr>
          <w:rFonts w:hint="eastAsia" w:ascii="仿宋" w:hAnsi="仿宋" w:eastAsia="仿宋" w:cs="仿宋"/>
          <w:color w:val="auto"/>
          <w:sz w:val="32"/>
          <w:szCs w:val="32"/>
          <w:u w:val="none" w:color="auto"/>
          <w:shd w:val="clear" w:color="auto" w:fill="auto"/>
        </w:rPr>
        <w:t>3、当事人营业执照</w:t>
      </w:r>
      <w:r>
        <w:rPr>
          <w:rFonts w:hint="eastAsia" w:ascii="仿宋" w:hAnsi="仿宋" w:eastAsia="仿宋" w:cs="仿宋"/>
          <w:color w:val="auto"/>
          <w:sz w:val="32"/>
          <w:szCs w:val="32"/>
          <w:u w:val="none" w:color="auto"/>
          <w:shd w:val="clear" w:color="auto" w:fill="auto"/>
          <w:lang w:eastAsia="zh-CN"/>
        </w:rPr>
        <w:t>、身份证</w:t>
      </w:r>
      <w:r>
        <w:rPr>
          <w:rFonts w:hint="eastAsia" w:ascii="仿宋" w:hAnsi="仿宋" w:eastAsia="仿宋" w:cs="仿宋"/>
          <w:color w:val="auto"/>
          <w:sz w:val="32"/>
          <w:szCs w:val="32"/>
          <w:u w:val="none" w:color="auto"/>
          <w:shd w:val="clear" w:color="auto" w:fill="auto"/>
        </w:rPr>
        <w:t>复印件</w:t>
      </w:r>
      <w:r>
        <w:rPr>
          <w:rFonts w:hint="eastAsia" w:ascii="仿宋" w:hAnsi="仿宋" w:eastAsia="仿宋" w:cs="仿宋"/>
          <w:color w:val="auto"/>
          <w:sz w:val="32"/>
          <w:szCs w:val="32"/>
          <w:u w:val="none" w:color="auto"/>
          <w:shd w:val="clear" w:color="auto" w:fill="auto"/>
          <w:lang w:eastAsia="zh-CN"/>
        </w:rPr>
        <w:t>各</w:t>
      </w:r>
      <w:r>
        <w:rPr>
          <w:rFonts w:hint="eastAsia" w:ascii="仿宋" w:hAnsi="仿宋" w:eastAsia="仿宋" w:cs="仿宋"/>
          <w:color w:val="auto"/>
          <w:sz w:val="32"/>
          <w:szCs w:val="32"/>
          <w:u w:val="none" w:color="auto"/>
          <w:shd w:val="clear" w:color="auto" w:fill="auto"/>
        </w:rPr>
        <w:t>一份，由当事人提供，并经当事人确认无误后签字，证明了当事人</w:t>
      </w:r>
      <w:r>
        <w:rPr>
          <w:rFonts w:hint="eastAsia" w:ascii="仿宋" w:hAnsi="仿宋" w:eastAsia="仿宋" w:cs="仿宋"/>
          <w:color w:val="auto"/>
          <w:sz w:val="32"/>
          <w:szCs w:val="32"/>
          <w:u w:val="none" w:color="auto"/>
          <w:shd w:val="clear" w:color="auto" w:fill="auto"/>
          <w:lang w:eastAsia="zh-CN"/>
        </w:rPr>
        <w:t>经营主体资格及负责人</w:t>
      </w:r>
      <w:r>
        <w:rPr>
          <w:rFonts w:hint="eastAsia" w:ascii="仿宋" w:hAnsi="仿宋" w:eastAsia="仿宋" w:cs="仿宋"/>
          <w:color w:val="auto"/>
          <w:sz w:val="32"/>
          <w:szCs w:val="32"/>
          <w:u w:val="none" w:color="auto"/>
          <w:shd w:val="clear" w:color="auto" w:fill="auto"/>
        </w:rPr>
        <w:t>身份</w:t>
      </w:r>
      <w:r>
        <w:rPr>
          <w:rFonts w:hint="eastAsia" w:ascii="仿宋" w:hAnsi="仿宋" w:eastAsia="仿宋" w:cs="仿宋"/>
          <w:color w:val="auto"/>
          <w:sz w:val="32"/>
          <w:szCs w:val="32"/>
          <w:u w:val="none" w:color="auto"/>
          <w:shd w:val="clear" w:color="auto" w:fill="auto"/>
          <w:lang w:eastAsia="zh-CN"/>
        </w:rPr>
        <w:t>信息；</w:t>
      </w:r>
    </w:p>
    <w:p>
      <w:pPr>
        <w:widowControl/>
        <w:ind w:firstLine="640" w:firstLineChars="200"/>
        <w:jc w:val="left"/>
        <w:rPr>
          <w:rFonts w:hint="eastAsia" w:ascii="仿宋" w:hAnsi="仿宋" w:eastAsia="仿宋" w:cs="仿宋"/>
          <w:color w:val="auto"/>
          <w:sz w:val="32"/>
          <w:szCs w:val="32"/>
          <w:u w:val="none" w:color="auto"/>
          <w:shd w:val="clear" w:color="auto" w:fill="auto"/>
        </w:rPr>
      </w:pPr>
      <w:r>
        <w:rPr>
          <w:rFonts w:hint="eastAsia" w:ascii="仿宋" w:hAnsi="仿宋" w:eastAsia="仿宋" w:cs="仿宋"/>
          <w:color w:val="auto"/>
          <w:sz w:val="32"/>
          <w:szCs w:val="32"/>
          <w:u w:val="none" w:color="auto"/>
          <w:shd w:val="clear" w:color="auto" w:fill="auto"/>
          <w:lang w:val="en-US" w:eastAsia="zh-CN"/>
        </w:rPr>
        <w:t>4、</w:t>
      </w:r>
      <w:r>
        <w:rPr>
          <w:rFonts w:hint="eastAsia" w:ascii="仿宋" w:hAnsi="仿宋" w:eastAsia="仿宋" w:cs="仿宋"/>
          <w:b w:val="0"/>
          <w:bCs w:val="0"/>
          <w:color w:val="auto"/>
          <w:sz w:val="32"/>
          <w:szCs w:val="32"/>
          <w:u w:val="none" w:color="auto"/>
          <w:shd w:val="clear" w:color="auto" w:fill="auto"/>
          <w:lang w:eastAsia="zh-CN"/>
        </w:rPr>
        <w:t>《责令整改通知书》一份，另一份已送达当事人，证明了当事人</w:t>
      </w:r>
      <w:r>
        <w:rPr>
          <w:rFonts w:hint="eastAsia" w:ascii="仿宋" w:hAnsi="仿宋" w:eastAsia="仿宋" w:cs="仿宋"/>
          <w:sz w:val="32"/>
          <w:szCs w:val="32"/>
          <w:u w:val="none" w:color="auto"/>
          <w:lang w:eastAsia="zh-CN"/>
        </w:rPr>
        <w:t>不具备</w:t>
      </w:r>
      <w:r>
        <w:rPr>
          <w:rFonts w:hint="eastAsia" w:ascii="仿宋" w:hAnsi="仿宋" w:eastAsia="仿宋" w:cs="仿宋"/>
          <w:i w:val="0"/>
          <w:caps w:val="0"/>
          <w:color w:val="000000"/>
          <w:spacing w:val="0"/>
          <w:sz w:val="32"/>
          <w:szCs w:val="32"/>
          <w:u w:val="none" w:color="auto"/>
          <w:shd w:val="clear" w:fill="FFFFFF"/>
        </w:rPr>
        <w:t>卫生防护设施</w:t>
      </w:r>
      <w:r>
        <w:rPr>
          <w:rFonts w:hint="eastAsia" w:ascii="仿宋" w:hAnsi="仿宋" w:eastAsia="仿宋" w:cs="仿宋"/>
          <w:b w:val="0"/>
          <w:bCs w:val="0"/>
          <w:color w:val="auto"/>
          <w:sz w:val="32"/>
          <w:szCs w:val="32"/>
          <w:u w:val="none" w:color="auto"/>
          <w:shd w:val="clear" w:color="auto" w:fill="auto"/>
          <w:lang w:eastAsia="zh-CN"/>
        </w:rPr>
        <w:t>经营食品行为，已被限期整改，执法程序合法；</w:t>
      </w:r>
    </w:p>
    <w:p>
      <w:pPr>
        <w:snapToGrid w:val="0"/>
        <w:spacing w:line="240" w:lineRule="auto"/>
        <w:ind w:firstLine="640" w:firstLineChars="200"/>
        <w:rPr>
          <w:rFonts w:hint="eastAsia" w:ascii="仿宋" w:hAnsi="仿宋" w:eastAsia="仿宋" w:cs="仿宋"/>
          <w:kern w:val="0"/>
          <w:sz w:val="32"/>
          <w:szCs w:val="32"/>
          <w:u w:val="none" w:color="auto"/>
        </w:rPr>
      </w:pPr>
      <w:r>
        <w:rPr>
          <w:rFonts w:hint="eastAsia" w:ascii="仿宋" w:hAnsi="仿宋" w:eastAsia="仿宋" w:cs="仿宋"/>
          <w:sz w:val="32"/>
          <w:szCs w:val="32"/>
          <w:u w:val="none" w:color="auto"/>
        </w:rPr>
        <w:t>以上证据均经过了出证人的签字确认。</w:t>
      </w:r>
      <w:r>
        <w:rPr>
          <w:rFonts w:hint="eastAsia" w:ascii="仿宋" w:hAnsi="仿宋" w:eastAsia="仿宋" w:cs="仿宋"/>
          <w:kern w:val="0"/>
          <w:sz w:val="32"/>
          <w:szCs w:val="32"/>
          <w:u w:val="none" w:color="auto"/>
        </w:rPr>
        <w:t xml:space="preserve">  </w:t>
      </w:r>
    </w:p>
    <w:p>
      <w:pPr>
        <w:ind w:firstLine="640" w:firstLineChars="200"/>
        <w:rPr>
          <w:rStyle w:val="6"/>
          <w:rFonts w:hint="eastAsia" w:ascii="仿宋" w:hAnsi="仿宋" w:eastAsia="仿宋" w:cs="仿宋"/>
          <w:sz w:val="32"/>
          <w:szCs w:val="32"/>
          <w:u w:val="none" w:color="auto"/>
          <w:shd w:val="clear" w:color="auto" w:fill="auto"/>
        </w:rPr>
      </w:pPr>
      <w:r>
        <w:rPr>
          <w:rFonts w:hint="eastAsia" w:ascii="仿宋" w:hAnsi="仿宋" w:eastAsia="仿宋" w:cs="仿宋"/>
          <w:sz w:val="32"/>
          <w:szCs w:val="32"/>
          <w:u w:val="none" w:color="auto"/>
        </w:rPr>
        <w:t>以上违法事实清楚，证据确凿充分，可以形成一个完整证据链，证明了当事人</w:t>
      </w:r>
      <w:r>
        <w:rPr>
          <w:rFonts w:hint="eastAsia" w:ascii="仿宋" w:hAnsi="仿宋" w:eastAsia="仿宋" w:cs="仿宋"/>
          <w:sz w:val="32"/>
          <w:szCs w:val="32"/>
          <w:u w:val="none" w:color="auto"/>
          <w:lang w:eastAsia="zh-CN"/>
        </w:rPr>
        <w:t>不具备</w:t>
      </w:r>
      <w:r>
        <w:rPr>
          <w:rFonts w:hint="eastAsia" w:ascii="仿宋" w:hAnsi="仿宋" w:eastAsia="仿宋" w:cs="仿宋"/>
          <w:i w:val="0"/>
          <w:caps w:val="0"/>
          <w:color w:val="000000"/>
          <w:spacing w:val="0"/>
          <w:sz w:val="32"/>
          <w:szCs w:val="32"/>
          <w:u w:val="none" w:color="auto"/>
          <w:shd w:val="clear" w:fill="FFFFFF"/>
        </w:rPr>
        <w:t>卫生防护设施</w:t>
      </w:r>
      <w:r>
        <w:rPr>
          <w:rFonts w:hint="eastAsia" w:ascii="仿宋" w:hAnsi="仿宋" w:eastAsia="仿宋" w:cs="仿宋"/>
          <w:i w:val="0"/>
          <w:caps w:val="0"/>
          <w:color w:val="000000"/>
          <w:spacing w:val="0"/>
          <w:sz w:val="32"/>
          <w:szCs w:val="32"/>
          <w:u w:val="none" w:color="auto"/>
          <w:shd w:val="clear" w:fill="FFFFFF"/>
          <w:lang w:eastAsia="zh-CN"/>
        </w:rPr>
        <w:t>从事食品经营</w:t>
      </w:r>
      <w:r>
        <w:rPr>
          <w:rFonts w:hint="eastAsia" w:ascii="仿宋" w:hAnsi="仿宋" w:eastAsia="仿宋" w:cs="仿宋"/>
          <w:sz w:val="32"/>
          <w:szCs w:val="32"/>
          <w:u w:val="none" w:color="auto"/>
        </w:rPr>
        <w:t>的违法经营行为成立。</w:t>
      </w:r>
      <w:r>
        <w:rPr>
          <w:rStyle w:val="6"/>
          <w:rFonts w:hint="eastAsia" w:ascii="仿宋" w:hAnsi="仿宋" w:eastAsia="仿宋" w:cs="仿宋"/>
          <w:sz w:val="32"/>
          <w:szCs w:val="32"/>
          <w:u w:val="none" w:color="auto"/>
          <w:shd w:val="clear" w:color="auto" w:fill="auto"/>
        </w:rPr>
        <w:t xml:space="preserve">  </w:t>
      </w:r>
    </w:p>
    <w:p>
      <w:pPr>
        <w:spacing w:line="240" w:lineRule="auto"/>
        <w:ind w:left="0" w:leftChars="0" w:firstLine="640" w:firstLineChars="200"/>
        <w:rPr>
          <w:rFonts w:hint="eastAsia" w:ascii="仿宋" w:hAnsi="仿宋" w:eastAsia="仿宋" w:cs="仿宋"/>
          <w:color w:val="auto"/>
          <w:sz w:val="32"/>
          <w:szCs w:val="32"/>
          <w:u w:val="none" w:color="auto"/>
          <w:shd w:val="clear" w:color="auto" w:fill="auto"/>
        </w:rPr>
      </w:pPr>
      <w:r>
        <w:rPr>
          <w:rFonts w:hint="eastAsia" w:ascii="仿宋" w:hAnsi="仿宋" w:eastAsia="仿宋" w:cs="仿宋"/>
          <w:b w:val="0"/>
          <w:bCs w:val="0"/>
          <w:sz w:val="32"/>
          <w:szCs w:val="32"/>
          <w:u w:val="none" w:color="auto"/>
          <w:lang w:eastAsia="zh-CN"/>
        </w:rPr>
        <w:t>当事人经营行为违反了</w:t>
      </w:r>
      <w:r>
        <w:rPr>
          <w:rFonts w:hint="eastAsia" w:ascii="仿宋" w:hAnsi="仿宋" w:eastAsia="仿宋" w:cs="仿宋"/>
          <w:b w:val="0"/>
          <w:bCs w:val="0"/>
          <w:sz w:val="32"/>
          <w:szCs w:val="32"/>
          <w:u w:val="none" w:color="auto"/>
        </w:rPr>
        <w:t>《安徽省食品安全条例》</w:t>
      </w:r>
      <w:r>
        <w:rPr>
          <w:rFonts w:hint="eastAsia" w:ascii="仿宋" w:hAnsi="仿宋" w:eastAsia="仿宋" w:cs="仿宋"/>
          <w:b w:val="0"/>
          <w:bCs w:val="0"/>
          <w:i w:val="0"/>
          <w:caps w:val="0"/>
          <w:color w:val="000000"/>
          <w:spacing w:val="0"/>
          <w:sz w:val="32"/>
          <w:szCs w:val="32"/>
          <w:u w:val="none" w:color="auto"/>
          <w:shd w:val="clear" w:fill="FFFFFF"/>
        </w:rPr>
        <w:t>第四十二条</w:t>
      </w:r>
      <w:r>
        <w:rPr>
          <w:rFonts w:hint="eastAsia" w:ascii="仿宋" w:hAnsi="仿宋" w:eastAsia="仿宋" w:cs="仿宋"/>
          <w:b w:val="0"/>
          <w:bCs w:val="0"/>
          <w:sz w:val="32"/>
          <w:szCs w:val="32"/>
          <w:u w:val="none" w:color="auto"/>
          <w:lang w:eastAsia="zh-CN"/>
        </w:rPr>
        <w:t>第（二）项</w:t>
      </w:r>
      <w:r>
        <w:rPr>
          <w:rFonts w:hint="eastAsia" w:ascii="仿宋" w:hAnsi="仿宋" w:eastAsia="仿宋" w:cs="仿宋"/>
          <w:color w:val="auto"/>
          <w:sz w:val="32"/>
          <w:szCs w:val="32"/>
          <w:u w:val="none" w:color="auto"/>
          <w:shd w:val="clear" w:color="auto" w:fill="auto"/>
        </w:rPr>
        <w:t>：</w:t>
      </w:r>
      <w:r>
        <w:rPr>
          <w:rFonts w:hint="eastAsia" w:ascii="仿宋" w:hAnsi="仿宋" w:eastAsia="仿宋" w:cs="仿宋"/>
          <w:color w:val="auto"/>
          <w:sz w:val="32"/>
          <w:szCs w:val="32"/>
          <w:u w:val="none" w:color="auto"/>
          <w:shd w:val="clear" w:color="auto" w:fill="auto"/>
          <w:lang w:eastAsia="zh-CN"/>
        </w:rPr>
        <w:t>即</w:t>
      </w:r>
      <w:r>
        <w:rPr>
          <w:rFonts w:hint="eastAsia" w:ascii="仿宋" w:hAnsi="仿宋" w:eastAsia="仿宋" w:cs="仿宋"/>
          <w:color w:val="auto"/>
          <w:sz w:val="32"/>
          <w:szCs w:val="32"/>
          <w:u w:val="none" w:color="auto"/>
          <w:shd w:val="clear" w:color="auto" w:fill="auto"/>
        </w:rPr>
        <w:t>“</w:t>
      </w:r>
      <w:r>
        <w:rPr>
          <w:rFonts w:hint="eastAsia" w:ascii="仿宋" w:hAnsi="仿宋" w:eastAsia="仿宋" w:cs="仿宋"/>
          <w:b w:val="0"/>
          <w:bCs w:val="0"/>
          <w:i w:val="0"/>
          <w:caps w:val="0"/>
          <w:color w:val="000000"/>
          <w:spacing w:val="0"/>
          <w:sz w:val="32"/>
          <w:szCs w:val="32"/>
          <w:u w:val="none" w:color="auto"/>
          <w:shd w:val="clear" w:fill="FFFFFF"/>
        </w:rPr>
        <w:t>第四十二条</w:t>
      </w:r>
      <w:r>
        <w:rPr>
          <w:rFonts w:hint="eastAsia" w:ascii="仿宋" w:hAnsi="仿宋" w:eastAsia="仿宋" w:cs="仿宋"/>
          <w:i w:val="0"/>
          <w:caps w:val="0"/>
          <w:color w:val="000000"/>
          <w:spacing w:val="0"/>
          <w:sz w:val="32"/>
          <w:szCs w:val="32"/>
          <w:u w:val="none" w:color="auto"/>
          <w:shd w:val="clear" w:fill="FFFFFF"/>
        </w:rPr>
        <w:t>从事小餐饮、食品摊贩经营应当符合下列条件：</w:t>
      </w:r>
      <w:r>
        <w:rPr>
          <w:rFonts w:hint="eastAsia" w:ascii="仿宋" w:hAnsi="仿宋" w:eastAsia="仿宋" w:cs="仿宋"/>
          <w:i w:val="0"/>
          <w:caps w:val="0"/>
          <w:color w:val="000000"/>
          <w:spacing w:val="0"/>
          <w:sz w:val="32"/>
          <w:szCs w:val="32"/>
          <w:u w:val="none" w:color="auto"/>
          <w:shd w:val="clear" w:fill="FFFFFF"/>
          <w:lang w:val="en-US" w:eastAsia="zh-CN"/>
        </w:rPr>
        <w:t>......</w:t>
      </w:r>
      <w:r>
        <w:rPr>
          <w:rFonts w:hint="eastAsia" w:ascii="仿宋" w:hAnsi="仿宋" w:eastAsia="仿宋" w:cs="仿宋"/>
          <w:i w:val="0"/>
          <w:caps w:val="0"/>
          <w:color w:val="000000"/>
          <w:spacing w:val="0"/>
          <w:sz w:val="32"/>
          <w:szCs w:val="32"/>
          <w:u w:val="none" w:color="auto"/>
          <w:shd w:val="clear" w:fill="FFFFFF"/>
        </w:rPr>
        <w:t>(二)具有相应的防尘、防蝇、防鼠、防虫等卫生防护设施和废弃物收集设施；</w:t>
      </w:r>
      <w:r>
        <w:rPr>
          <w:rFonts w:hint="eastAsia" w:ascii="仿宋" w:hAnsi="仿宋" w:eastAsia="仿宋" w:cs="仿宋"/>
          <w:color w:val="auto"/>
          <w:sz w:val="32"/>
          <w:szCs w:val="32"/>
          <w:u w:val="none" w:color="auto"/>
          <w:shd w:val="clear" w:color="auto" w:fill="auto"/>
        </w:rPr>
        <w:t>......”之规定</w:t>
      </w:r>
      <w:r>
        <w:rPr>
          <w:rFonts w:hint="eastAsia" w:ascii="仿宋" w:hAnsi="仿宋" w:eastAsia="仿宋" w:cs="仿宋"/>
          <w:color w:val="auto"/>
          <w:sz w:val="32"/>
          <w:szCs w:val="32"/>
          <w:u w:val="none" w:color="auto"/>
          <w:shd w:val="clear" w:color="auto" w:fill="auto"/>
          <w:lang w:eastAsia="zh-CN"/>
        </w:rPr>
        <w:t>。</w:t>
      </w:r>
      <w:r>
        <w:rPr>
          <w:rFonts w:hint="eastAsia" w:ascii="仿宋" w:hAnsi="仿宋" w:eastAsia="仿宋" w:cs="仿宋"/>
          <w:color w:val="auto"/>
          <w:sz w:val="32"/>
          <w:szCs w:val="32"/>
          <w:u w:val="none" w:color="auto"/>
          <w:shd w:val="clear" w:color="auto" w:fill="auto"/>
        </w:rPr>
        <w:t>属于</w:t>
      </w:r>
      <w:r>
        <w:rPr>
          <w:rFonts w:hint="eastAsia" w:ascii="仿宋" w:hAnsi="仿宋" w:eastAsia="仿宋" w:cs="仿宋"/>
          <w:sz w:val="32"/>
          <w:szCs w:val="32"/>
          <w:u w:val="none" w:color="auto"/>
          <w:lang w:eastAsia="zh-CN"/>
        </w:rPr>
        <w:t>不具备</w:t>
      </w:r>
      <w:r>
        <w:rPr>
          <w:rFonts w:hint="eastAsia" w:ascii="仿宋" w:hAnsi="仿宋" w:eastAsia="仿宋" w:cs="仿宋"/>
          <w:i w:val="0"/>
          <w:caps w:val="0"/>
          <w:color w:val="000000"/>
          <w:spacing w:val="0"/>
          <w:sz w:val="32"/>
          <w:szCs w:val="32"/>
          <w:u w:val="none" w:color="auto"/>
          <w:shd w:val="clear" w:fill="FFFFFF"/>
        </w:rPr>
        <w:t>卫生防护设施</w:t>
      </w:r>
      <w:r>
        <w:rPr>
          <w:rFonts w:hint="eastAsia" w:ascii="仿宋" w:hAnsi="仿宋" w:eastAsia="仿宋" w:cs="仿宋"/>
          <w:i w:val="0"/>
          <w:caps w:val="0"/>
          <w:color w:val="000000"/>
          <w:spacing w:val="0"/>
          <w:sz w:val="32"/>
          <w:szCs w:val="32"/>
          <w:u w:val="none" w:color="auto"/>
          <w:shd w:val="clear" w:fill="FFFFFF"/>
          <w:lang w:eastAsia="zh-CN"/>
        </w:rPr>
        <w:t>从事食品经营</w:t>
      </w:r>
      <w:r>
        <w:rPr>
          <w:rFonts w:hint="eastAsia" w:ascii="仿宋" w:hAnsi="仿宋" w:eastAsia="仿宋" w:cs="仿宋"/>
          <w:color w:val="auto"/>
          <w:sz w:val="32"/>
          <w:szCs w:val="32"/>
          <w:u w:val="none" w:color="auto"/>
          <w:shd w:val="clear" w:color="auto" w:fill="auto"/>
        </w:rPr>
        <w:t>的违法行为。</w:t>
      </w:r>
    </w:p>
    <w:p>
      <w:pPr>
        <w:spacing w:line="240" w:lineRule="auto"/>
        <w:ind w:left="0" w:leftChars="0" w:firstLine="640" w:firstLineChars="200"/>
        <w:rPr>
          <w:rFonts w:hint="eastAsia" w:ascii="仿宋" w:hAnsi="仿宋" w:eastAsia="仿宋" w:cs="仿宋"/>
          <w:sz w:val="32"/>
          <w:szCs w:val="32"/>
          <w:u w:val="none" w:color="auto"/>
        </w:rPr>
      </w:pPr>
      <w:r>
        <w:rPr>
          <w:rFonts w:hint="eastAsia" w:ascii="仿宋" w:hAnsi="仿宋" w:eastAsia="仿宋" w:cs="仿宋"/>
          <w:color w:val="auto"/>
          <w:sz w:val="32"/>
          <w:szCs w:val="32"/>
          <w:u w:val="none" w:color="auto"/>
          <w:shd w:val="clear" w:color="auto" w:fill="auto"/>
        </w:rPr>
        <w:t xml:space="preserve"> </w:t>
      </w:r>
      <w:r>
        <w:rPr>
          <w:rFonts w:hint="eastAsia" w:ascii="仿宋" w:hAnsi="仿宋" w:eastAsia="仿宋" w:cs="仿宋"/>
          <w:sz w:val="32"/>
          <w:szCs w:val="32"/>
          <w:u w:val="none" w:color="auto"/>
        </w:rPr>
        <w:t>201</w:t>
      </w:r>
      <w:r>
        <w:rPr>
          <w:rFonts w:hint="eastAsia" w:ascii="仿宋" w:hAnsi="仿宋" w:eastAsia="仿宋" w:cs="仿宋"/>
          <w:sz w:val="32"/>
          <w:szCs w:val="32"/>
          <w:u w:val="none" w:color="auto"/>
          <w:lang w:val="en-US" w:eastAsia="zh-CN"/>
        </w:rPr>
        <w:t>9</w:t>
      </w:r>
      <w:r>
        <w:rPr>
          <w:rFonts w:hint="eastAsia" w:ascii="仿宋" w:hAnsi="仿宋" w:eastAsia="仿宋" w:cs="仿宋"/>
          <w:sz w:val="32"/>
          <w:szCs w:val="32"/>
          <w:u w:val="none" w:color="auto"/>
        </w:rPr>
        <w:t>年</w:t>
      </w:r>
      <w:r>
        <w:rPr>
          <w:rFonts w:hint="eastAsia" w:ascii="仿宋" w:hAnsi="仿宋" w:eastAsia="仿宋" w:cs="仿宋"/>
          <w:sz w:val="32"/>
          <w:szCs w:val="32"/>
          <w:u w:val="none" w:color="auto"/>
          <w:lang w:val="en-US" w:eastAsia="zh-CN"/>
        </w:rPr>
        <w:t>2</w:t>
      </w:r>
      <w:r>
        <w:rPr>
          <w:rFonts w:hint="eastAsia" w:ascii="仿宋" w:hAnsi="仿宋" w:eastAsia="仿宋" w:cs="仿宋"/>
          <w:sz w:val="32"/>
          <w:szCs w:val="32"/>
          <w:u w:val="none" w:color="auto"/>
        </w:rPr>
        <w:t>月</w:t>
      </w:r>
      <w:r>
        <w:rPr>
          <w:rFonts w:hint="eastAsia" w:ascii="仿宋" w:hAnsi="仿宋" w:eastAsia="仿宋" w:cs="仿宋"/>
          <w:sz w:val="32"/>
          <w:szCs w:val="32"/>
          <w:u w:val="none" w:color="auto"/>
          <w:lang w:val="en-US" w:eastAsia="zh-CN"/>
        </w:rPr>
        <w:t>18</w:t>
      </w:r>
      <w:r>
        <w:rPr>
          <w:rFonts w:hint="eastAsia" w:ascii="仿宋" w:hAnsi="仿宋" w:eastAsia="仿宋" w:cs="仿宋"/>
          <w:sz w:val="32"/>
          <w:szCs w:val="32"/>
          <w:u w:val="none" w:color="auto"/>
        </w:rPr>
        <w:t>日，我局依法向当事人送达了颍市监行处告字〔201</w:t>
      </w:r>
      <w:r>
        <w:rPr>
          <w:rFonts w:hint="eastAsia" w:ascii="仿宋" w:hAnsi="仿宋" w:eastAsia="仿宋" w:cs="仿宋"/>
          <w:sz w:val="32"/>
          <w:szCs w:val="32"/>
          <w:u w:val="none" w:color="auto"/>
          <w:lang w:val="en-US" w:eastAsia="zh-CN"/>
        </w:rPr>
        <w:t>9</w:t>
      </w:r>
      <w:r>
        <w:rPr>
          <w:rFonts w:hint="eastAsia" w:ascii="仿宋" w:hAnsi="仿宋" w:eastAsia="仿宋" w:cs="仿宋"/>
          <w:sz w:val="32"/>
          <w:szCs w:val="32"/>
          <w:u w:val="none" w:color="auto"/>
        </w:rPr>
        <w:t>〕</w:t>
      </w:r>
      <w:r>
        <w:rPr>
          <w:rFonts w:hint="eastAsia" w:ascii="仿宋" w:hAnsi="仿宋" w:eastAsia="仿宋" w:cs="仿宋"/>
          <w:sz w:val="32"/>
          <w:szCs w:val="32"/>
          <w:u w:val="none" w:color="auto"/>
          <w:lang w:val="en-US" w:eastAsia="zh-CN"/>
        </w:rPr>
        <w:t>B704</w:t>
      </w:r>
      <w:r>
        <w:rPr>
          <w:rFonts w:hint="eastAsia" w:ascii="仿宋" w:hAnsi="仿宋" w:eastAsia="仿宋" w:cs="仿宋"/>
          <w:sz w:val="32"/>
          <w:szCs w:val="32"/>
          <w:u w:val="none" w:color="auto"/>
        </w:rPr>
        <w:t>号《行政处罚告知书》，当事人在法定期限内未向我局提出陈述、申辩。</w:t>
      </w:r>
    </w:p>
    <w:p>
      <w:pPr>
        <w:spacing w:line="240" w:lineRule="auto"/>
        <w:ind w:left="0" w:firstLine="640" w:firstLineChars="200"/>
        <w:rPr>
          <w:rFonts w:hint="eastAsia" w:ascii="仿宋" w:hAnsi="仿宋" w:eastAsia="仿宋" w:cs="仿宋"/>
          <w:sz w:val="32"/>
          <w:szCs w:val="32"/>
          <w:u w:val="none" w:color="auto"/>
          <w:lang w:val="en-US" w:eastAsia="zh-CN"/>
        </w:rPr>
      </w:pPr>
      <w:r>
        <w:rPr>
          <w:rFonts w:hint="eastAsia" w:ascii="仿宋" w:hAnsi="仿宋" w:eastAsia="仿宋" w:cs="仿宋"/>
          <w:color w:val="auto"/>
          <w:sz w:val="32"/>
          <w:szCs w:val="32"/>
          <w:u w:val="none" w:color="auto"/>
          <w:shd w:val="clear" w:color="auto" w:fill="auto"/>
        </w:rPr>
        <w:t>依据</w:t>
      </w:r>
      <w:r>
        <w:rPr>
          <w:rFonts w:hint="eastAsia" w:ascii="仿宋" w:hAnsi="仿宋" w:eastAsia="仿宋" w:cs="仿宋"/>
          <w:b w:val="0"/>
          <w:bCs w:val="0"/>
          <w:sz w:val="32"/>
          <w:szCs w:val="32"/>
          <w:u w:val="none" w:color="auto"/>
        </w:rPr>
        <w:t>《安徽省食品安全条例》</w:t>
      </w:r>
      <w:r>
        <w:rPr>
          <w:rFonts w:hint="eastAsia" w:ascii="仿宋" w:hAnsi="仿宋" w:eastAsia="仿宋" w:cs="仿宋"/>
          <w:b w:val="0"/>
          <w:bCs w:val="0"/>
          <w:i w:val="0"/>
          <w:caps w:val="0"/>
          <w:color w:val="000000"/>
          <w:spacing w:val="0"/>
          <w:sz w:val="32"/>
          <w:szCs w:val="32"/>
          <w:u w:val="none" w:color="auto"/>
          <w:shd w:val="clear" w:fill="FFFFFF"/>
        </w:rPr>
        <w:t>第八十三条</w:t>
      </w:r>
      <w:r>
        <w:rPr>
          <w:rFonts w:hint="eastAsia" w:ascii="仿宋" w:hAnsi="仿宋" w:eastAsia="仿宋" w:cs="仿宋"/>
          <w:kern w:val="0"/>
          <w:sz w:val="32"/>
          <w:szCs w:val="32"/>
          <w:u w:val="none" w:color="auto"/>
          <w:lang w:val="en-US" w:eastAsia="zh-CN" w:bidi="ar"/>
        </w:rPr>
        <w:t>第（一）项“</w:t>
      </w:r>
      <w:r>
        <w:rPr>
          <w:rFonts w:hint="eastAsia" w:ascii="仿宋" w:hAnsi="仿宋" w:eastAsia="仿宋" w:cs="仿宋"/>
          <w:i w:val="0"/>
          <w:caps w:val="0"/>
          <w:color w:val="000000"/>
          <w:spacing w:val="0"/>
          <w:sz w:val="32"/>
          <w:szCs w:val="32"/>
          <w:u w:val="none" w:color="auto"/>
          <w:shd w:val="clear" w:fill="FFFFFF"/>
        </w:rPr>
        <w:t>有下列情形之一的，由县级以上人民政府食品药品监督管理部门责令限期改正，予以警告；逾期未改正的，处二百元以上一千元以下罚款；情节严重的，责令停业：(一)小餐饮、食品摊贩不符合本条例第四十二条规定条件的；</w:t>
      </w:r>
      <w:r>
        <w:rPr>
          <w:rFonts w:hint="eastAsia" w:ascii="仿宋" w:hAnsi="仿宋" w:eastAsia="仿宋" w:cs="仿宋"/>
          <w:i w:val="0"/>
          <w:caps w:val="0"/>
          <w:color w:val="000000"/>
          <w:spacing w:val="0"/>
          <w:sz w:val="32"/>
          <w:szCs w:val="32"/>
          <w:u w:val="none" w:color="auto"/>
          <w:shd w:val="clear" w:fill="FFFFFF"/>
          <w:lang w:val="en-US" w:eastAsia="zh-CN"/>
        </w:rPr>
        <w:t>......”</w:t>
      </w:r>
      <w:r>
        <w:rPr>
          <w:rFonts w:hint="eastAsia" w:ascii="仿宋" w:hAnsi="仿宋" w:eastAsia="仿宋" w:cs="仿宋"/>
          <w:sz w:val="32"/>
          <w:szCs w:val="32"/>
          <w:u w:val="none" w:color="auto"/>
          <w:lang w:val="en-US" w:eastAsia="zh-CN"/>
        </w:rPr>
        <w:t>决定</w:t>
      </w:r>
      <w:r>
        <w:rPr>
          <w:rFonts w:hint="eastAsia" w:ascii="仿宋" w:hAnsi="仿宋" w:eastAsia="仿宋" w:cs="仿宋"/>
          <w:color w:val="auto"/>
          <w:sz w:val="32"/>
          <w:szCs w:val="32"/>
          <w:u w:val="none" w:color="auto"/>
          <w:shd w:val="clear" w:color="auto" w:fill="auto"/>
          <w:lang w:eastAsia="zh-CN"/>
        </w:rPr>
        <w:t>对当事人</w:t>
      </w:r>
      <w:r>
        <w:rPr>
          <w:rFonts w:hint="eastAsia" w:ascii="仿宋" w:hAnsi="仿宋" w:eastAsia="仿宋" w:cs="仿宋"/>
          <w:i w:val="0"/>
          <w:caps w:val="0"/>
          <w:color w:val="000000"/>
          <w:spacing w:val="0"/>
          <w:sz w:val="32"/>
          <w:szCs w:val="32"/>
          <w:u w:val="none" w:color="auto"/>
          <w:shd w:val="clear" w:fill="FFFFFF"/>
        </w:rPr>
        <w:t>责令限期改正</w:t>
      </w:r>
      <w:r>
        <w:rPr>
          <w:rFonts w:hint="eastAsia" w:ascii="仿宋" w:hAnsi="仿宋" w:eastAsia="仿宋" w:cs="仿宋"/>
          <w:sz w:val="32"/>
          <w:szCs w:val="32"/>
          <w:u w:val="none" w:color="auto"/>
          <w:lang w:eastAsia="zh-CN"/>
        </w:rPr>
        <w:t>，</w:t>
      </w:r>
      <w:r>
        <w:rPr>
          <w:rFonts w:hint="eastAsia" w:ascii="仿宋" w:hAnsi="仿宋" w:eastAsia="仿宋" w:cs="仿宋"/>
          <w:i w:val="0"/>
          <w:caps w:val="0"/>
          <w:color w:val="000000"/>
          <w:spacing w:val="0"/>
          <w:sz w:val="32"/>
          <w:szCs w:val="32"/>
          <w:u w:val="none" w:color="auto"/>
          <w:shd w:val="clear" w:fill="FFFFFF"/>
        </w:rPr>
        <w:t>予以警告；</w:t>
      </w:r>
      <w:r>
        <w:rPr>
          <w:rFonts w:hint="eastAsia" w:ascii="仿宋" w:hAnsi="仿宋" w:eastAsia="仿宋" w:cs="仿宋"/>
          <w:sz w:val="32"/>
          <w:szCs w:val="32"/>
          <w:u w:val="none" w:color="auto"/>
          <w:lang w:val="en-US" w:eastAsia="zh-CN"/>
        </w:rPr>
        <w:t>并处以罚款600元。</w:t>
      </w:r>
    </w:p>
    <w:p>
      <w:pPr>
        <w:spacing w:line="240" w:lineRule="auto"/>
        <w:ind w:left="0" w:firstLine="640" w:firstLineChars="200"/>
        <w:rPr>
          <w:rStyle w:val="6"/>
          <w:rFonts w:hint="eastAsia" w:ascii="仿宋" w:hAnsi="仿宋" w:eastAsia="仿宋" w:cs="仿宋"/>
          <w:sz w:val="32"/>
          <w:szCs w:val="32"/>
          <w:u w:val="none" w:color="auto"/>
          <w:shd w:val="clear" w:color="auto" w:fill="auto"/>
          <w:lang w:val="en-US" w:eastAsia="zh-CN"/>
        </w:rPr>
      </w:pPr>
      <w:r>
        <w:rPr>
          <w:rStyle w:val="6"/>
          <w:rFonts w:hint="eastAsia" w:ascii="仿宋" w:hAnsi="仿宋" w:eastAsia="仿宋" w:cs="仿宋"/>
          <w:sz w:val="32"/>
          <w:szCs w:val="32"/>
          <w:u w:val="none" w:color="auto"/>
          <w:shd w:val="clear" w:color="auto" w:fill="auto"/>
        </w:rPr>
        <w:t>当事人应收到本处罚决定书之日起十五日内到颍上县市场监督管理局开具缴款书后，到指定银行缴纳罚款（开户行：颍上县</w:t>
      </w:r>
      <w:r>
        <w:rPr>
          <w:rStyle w:val="6"/>
          <w:rFonts w:hint="eastAsia" w:ascii="仿宋" w:hAnsi="仿宋" w:eastAsia="仿宋" w:cs="仿宋"/>
          <w:sz w:val="32"/>
          <w:szCs w:val="32"/>
          <w:u w:val="none" w:color="auto"/>
          <w:shd w:val="clear" w:color="auto" w:fill="auto"/>
          <w:lang w:eastAsia="zh-CN"/>
        </w:rPr>
        <w:t>建设</w:t>
      </w:r>
      <w:r>
        <w:rPr>
          <w:rStyle w:val="6"/>
          <w:rFonts w:hint="eastAsia" w:ascii="仿宋" w:hAnsi="仿宋" w:eastAsia="仿宋" w:cs="仿宋"/>
          <w:sz w:val="32"/>
          <w:szCs w:val="32"/>
          <w:u w:val="none" w:color="auto"/>
          <w:shd w:val="clear" w:color="auto" w:fill="auto"/>
        </w:rPr>
        <w:t>银行，户名：颍上县非税收入征收管理局，账号：</w:t>
      </w:r>
      <w:r>
        <w:rPr>
          <w:rStyle w:val="6"/>
          <w:rFonts w:hint="eastAsia" w:ascii="仿宋" w:hAnsi="仿宋" w:eastAsia="仿宋" w:cs="仿宋"/>
          <w:sz w:val="32"/>
          <w:szCs w:val="32"/>
          <w:u w:val="none" w:color="auto"/>
          <w:shd w:val="clear" w:color="auto" w:fill="auto"/>
          <w:lang w:val="en-US" w:eastAsia="zh-CN"/>
        </w:rPr>
        <w:t>34001711808059059667</w:t>
      </w:r>
      <w:r>
        <w:rPr>
          <w:rStyle w:val="6"/>
          <w:rFonts w:hint="eastAsia" w:ascii="仿宋" w:hAnsi="仿宋" w:eastAsia="仿宋" w:cs="仿宋"/>
          <w:sz w:val="32"/>
          <w:szCs w:val="32"/>
          <w:u w:val="none" w:color="auto"/>
          <w:shd w:val="clear" w:color="auto" w:fill="auto"/>
        </w:rPr>
        <w:t>）。逾期不缴纳的，本局将根据《中华人民共和国行政处罚法》第五十一条第（一）项、第（三）项之规定，每日按罚款数额3%加处罚款，并依法申请人民法院强制执行。</w:t>
      </w:r>
    </w:p>
    <w:p>
      <w:pPr>
        <w:ind w:firstLine="640" w:firstLineChars="200"/>
        <w:rPr>
          <w:rStyle w:val="6"/>
          <w:rFonts w:hint="eastAsia" w:ascii="仿宋" w:hAnsi="仿宋" w:eastAsia="仿宋" w:cs="仿宋"/>
          <w:sz w:val="32"/>
          <w:szCs w:val="32"/>
          <w:u w:val="none" w:color="auto"/>
          <w:shd w:val="clear" w:color="auto" w:fill="auto"/>
        </w:rPr>
      </w:pPr>
      <w:r>
        <w:rPr>
          <w:rStyle w:val="6"/>
          <w:rFonts w:hint="eastAsia" w:ascii="仿宋" w:hAnsi="仿宋" w:eastAsia="仿宋" w:cs="仿宋"/>
          <w:sz w:val="32"/>
          <w:szCs w:val="32"/>
          <w:u w:val="none" w:color="auto"/>
          <w:shd w:val="clear" w:color="auto" w:fill="auto"/>
        </w:rPr>
        <w:t>如不服本处罚决定，可在收到本处罚决定书之日起六十日内到阜阳市</w:t>
      </w:r>
      <w:r>
        <w:rPr>
          <w:rStyle w:val="6"/>
          <w:rFonts w:hint="eastAsia" w:ascii="仿宋" w:hAnsi="仿宋" w:eastAsia="仿宋" w:cs="仿宋"/>
          <w:sz w:val="32"/>
          <w:szCs w:val="32"/>
          <w:u w:val="none" w:color="auto"/>
          <w:shd w:val="clear" w:color="auto" w:fill="auto"/>
          <w:lang w:eastAsia="zh-CN"/>
        </w:rPr>
        <w:t>食品药品监督</w:t>
      </w:r>
      <w:r>
        <w:rPr>
          <w:rStyle w:val="6"/>
          <w:rFonts w:hint="eastAsia" w:ascii="仿宋" w:hAnsi="仿宋" w:eastAsia="仿宋" w:cs="仿宋"/>
          <w:sz w:val="32"/>
          <w:szCs w:val="32"/>
          <w:u w:val="none" w:color="auto"/>
          <w:shd w:val="clear" w:color="auto" w:fill="auto"/>
        </w:rPr>
        <w:t>管理局或颍上县人民政府申请复议，也可在六个月内到人民法院依法提起诉讼</w:t>
      </w:r>
      <w:r>
        <w:rPr>
          <w:rFonts w:hint="eastAsia" w:ascii="仿宋" w:hAnsi="仿宋" w:eastAsia="仿宋" w:cs="仿宋"/>
          <w:sz w:val="32"/>
          <w:szCs w:val="32"/>
          <w:u w:val="none" w:color="auto"/>
        </w:rPr>
        <w:t>。</w:t>
      </w:r>
    </w:p>
    <w:p>
      <w:pPr>
        <w:ind w:firstLine="3840" w:firstLineChars="1200"/>
        <w:rPr>
          <w:rFonts w:hint="eastAsia" w:ascii="仿宋" w:hAnsi="仿宋" w:eastAsia="仿宋" w:cs="仿宋"/>
          <w:sz w:val="32"/>
          <w:szCs w:val="32"/>
          <w:u w:val="none" w:color="auto"/>
          <w:lang w:val="en-US" w:eastAsia="zh-CN"/>
        </w:rPr>
      </w:pPr>
      <w:r>
        <w:rPr>
          <w:rStyle w:val="6"/>
          <w:rFonts w:hint="eastAsia" w:ascii="仿宋" w:hAnsi="仿宋" w:eastAsia="仿宋" w:cs="仿宋"/>
          <w:sz w:val="32"/>
          <w:szCs w:val="32"/>
          <w:u w:val="none" w:color="auto"/>
          <w:shd w:val="clear" w:color="auto" w:fill="auto"/>
        </w:rPr>
        <w:t>颍上县</w:t>
      </w:r>
      <w:r>
        <w:rPr>
          <w:rFonts w:hint="eastAsia" w:ascii="仿宋" w:hAnsi="仿宋" w:eastAsia="仿宋" w:cs="仿宋"/>
          <w:sz w:val="32"/>
          <w:szCs w:val="32"/>
          <w:u w:val="none" w:color="auto"/>
        </w:rPr>
        <w:t xml:space="preserve">市场监督管理局 </w:t>
      </w:r>
      <w:r>
        <w:rPr>
          <w:rFonts w:hint="eastAsia" w:ascii="仿宋" w:hAnsi="仿宋" w:eastAsia="仿宋" w:cs="仿宋"/>
          <w:sz w:val="32"/>
          <w:szCs w:val="32"/>
          <w:u w:val="none" w:color="auto"/>
          <w:lang w:val="en-US" w:eastAsia="zh-CN"/>
        </w:rPr>
        <w:t xml:space="preserve">                            </w:t>
      </w:r>
    </w:p>
    <w:p>
      <w:pPr>
        <w:rPr>
          <w:rFonts w:hint="eastAsia" w:ascii="仿宋" w:hAnsi="仿宋" w:eastAsia="仿宋" w:cs="仿宋"/>
          <w:sz w:val="32"/>
          <w:szCs w:val="32"/>
          <w:u w:val="none" w:color="auto"/>
        </w:rPr>
      </w:pPr>
      <w:r>
        <w:rPr>
          <w:rFonts w:hint="eastAsia" w:ascii="仿宋" w:hAnsi="仿宋" w:eastAsia="仿宋" w:cs="仿宋"/>
          <w:sz w:val="32"/>
          <w:szCs w:val="32"/>
          <w:u w:val="none" w:color="auto"/>
        </w:rPr>
        <w:t xml:space="preserve"> </w:t>
      </w:r>
      <w:r>
        <w:rPr>
          <w:rFonts w:hint="eastAsia" w:ascii="仿宋" w:hAnsi="仿宋" w:eastAsia="仿宋" w:cs="仿宋"/>
          <w:sz w:val="32"/>
          <w:szCs w:val="32"/>
          <w:u w:val="none" w:color="auto"/>
          <w:lang w:val="en-US" w:eastAsia="zh-CN"/>
        </w:rPr>
        <w:t xml:space="preserve">                      </w:t>
      </w:r>
      <w:r>
        <w:rPr>
          <w:rFonts w:hint="eastAsia" w:ascii="仿宋" w:hAnsi="仿宋" w:eastAsia="仿宋" w:cs="仿宋"/>
          <w:sz w:val="32"/>
          <w:szCs w:val="32"/>
          <w:u w:val="none" w:color="auto"/>
        </w:rPr>
        <w:t>二〇一</w:t>
      </w:r>
      <w:r>
        <w:rPr>
          <w:rFonts w:hint="eastAsia" w:ascii="仿宋" w:hAnsi="仿宋" w:eastAsia="仿宋" w:cs="仿宋"/>
          <w:sz w:val="32"/>
          <w:szCs w:val="32"/>
          <w:u w:val="none" w:color="auto"/>
          <w:lang w:eastAsia="zh-CN"/>
        </w:rPr>
        <w:t>九年二</w:t>
      </w:r>
      <w:r>
        <w:rPr>
          <w:rFonts w:hint="eastAsia" w:ascii="仿宋" w:hAnsi="仿宋" w:eastAsia="仿宋" w:cs="仿宋"/>
          <w:sz w:val="32"/>
          <w:szCs w:val="32"/>
          <w:u w:val="none" w:color="auto"/>
        </w:rPr>
        <w:t>月</w:t>
      </w:r>
      <w:r>
        <w:rPr>
          <w:rFonts w:hint="eastAsia" w:ascii="仿宋" w:hAnsi="仿宋" w:eastAsia="仿宋" w:cs="仿宋"/>
          <w:sz w:val="32"/>
          <w:szCs w:val="32"/>
          <w:u w:val="none" w:color="auto"/>
          <w:lang w:eastAsia="zh-CN"/>
        </w:rPr>
        <w:t>二十二</w:t>
      </w:r>
      <w:r>
        <w:rPr>
          <w:rFonts w:hint="eastAsia" w:ascii="仿宋" w:hAnsi="仿宋" w:eastAsia="仿宋" w:cs="仿宋"/>
          <w:sz w:val="32"/>
          <w:szCs w:val="32"/>
          <w:u w:val="none" w:color="auto"/>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21830"/>
    <w:rsid w:val="00E24AD9"/>
    <w:rsid w:val="0B5B660B"/>
    <w:rsid w:val="26187D68"/>
    <w:rsid w:val="40E21830"/>
    <w:rsid w:val="415A657E"/>
    <w:rsid w:val="42896D3E"/>
    <w:rsid w:val="47D32207"/>
    <w:rsid w:val="606C6E7B"/>
    <w:rsid w:val="697948BF"/>
    <w:rsid w:val="75C03289"/>
    <w:rsid w:val="7DCC2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heme="minorHAnsi" w:hAnsiTheme="minorHAnsi" w:eastAsiaTheme="minorEastAsia" w:cstheme="minorBidi"/>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character" w:styleId="5">
    <w:name w:val="page number"/>
    <w:basedOn w:val="4"/>
    <w:qFormat/>
    <w:uiPriority w:val="0"/>
  </w:style>
  <w:style w:type="character" w:customStyle="1" w:styleId="6">
    <w:name w:val="tpspan1"/>
    <w:basedOn w:val="4"/>
    <w:qFormat/>
    <w:uiPriority w:val="0"/>
    <w:rPr>
      <w:shd w:val="clear" w:color="auto" w:fill="FFFFD7"/>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2019-02-20T09:39:00Z</dcterms:created>
  <dc:creator>王桂平</dc:creator>
  <cp:lastModifiedBy>●﹏●</cp:lastModifiedBy>
  <cp:lastPrinted>2019-05-24T05:45:00Z</cp:lastPrinted>
  <dcterms:modified xsi:type="dcterms:W3CDTF">2019-06-03T01:00:19Z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