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华文中宋" w:hAnsi="华文中宋" w:eastAsia="华文中宋" w:cs="宋体"/>
          <w:color w:val="333333"/>
          <w:kern w:val="0"/>
          <w:sz w:val="44"/>
          <w:szCs w:val="44"/>
        </w:rPr>
      </w:pPr>
      <w:r>
        <w:rPr>
          <w:rFonts w:hint="eastAsia" w:ascii="华文中宋" w:hAnsi="华文中宋" w:eastAsia="华文中宋" w:cs="宋体"/>
          <w:color w:val="333333"/>
          <w:kern w:val="0"/>
          <w:sz w:val="44"/>
          <w:szCs w:val="44"/>
        </w:rPr>
        <w:t>颍州区人民政府网站工作2017年度报表</w:t>
      </w:r>
    </w:p>
    <w:p>
      <w:pPr>
        <w:widowControl/>
        <w:shd w:val="clear" w:color="auto" w:fill="FFFFFF"/>
        <w:jc w:val="center"/>
        <w:rPr>
          <w:rFonts w:ascii="宋体" w:hAnsi="宋体" w:eastAsia="宋体" w:cs="宋体"/>
          <w:b/>
          <w:bCs/>
          <w:color w:val="333333"/>
          <w:kern w:val="0"/>
          <w:sz w:val="36"/>
          <w:szCs w:val="36"/>
        </w:rPr>
      </w:pPr>
    </w:p>
    <w:p>
      <w:pPr>
        <w:widowControl/>
        <w:shd w:val="clear" w:color="auto" w:fill="FFFFFF"/>
        <w:ind w:firstLine="640" w:firstLineChars="200"/>
        <w:jc w:val="left"/>
        <w:rPr>
          <w:rFonts w:ascii="仿宋" w:hAnsi="仿宋" w:eastAsia="仿宋" w:cs="宋体"/>
          <w:color w:val="333333"/>
          <w:kern w:val="0"/>
          <w:sz w:val="32"/>
          <w:szCs w:val="32"/>
        </w:rPr>
      </w:pPr>
      <w:r>
        <w:rPr>
          <w:rFonts w:hint="eastAsia" w:ascii="仿宋" w:hAnsi="仿宋" w:eastAsia="仿宋" w:cs="宋体"/>
          <w:bCs/>
          <w:color w:val="333333"/>
          <w:kern w:val="0"/>
          <w:sz w:val="32"/>
          <w:szCs w:val="32"/>
        </w:rPr>
        <w:t>按照《国务院办公厅关于做好政府网站年度报表发布工作的通知》（</w:t>
      </w:r>
      <w:r>
        <w:rPr>
          <w:rFonts w:hint="eastAsia" w:ascii="仿宋" w:hAnsi="仿宋" w:eastAsia="仿宋" w:cs="宋体"/>
          <w:color w:val="333333"/>
          <w:kern w:val="0"/>
          <w:sz w:val="32"/>
          <w:szCs w:val="32"/>
        </w:rPr>
        <w:t>国办函〔2018〕12号</w:t>
      </w:r>
      <w:r>
        <w:rPr>
          <w:rFonts w:hint="eastAsia" w:ascii="仿宋" w:hAnsi="仿宋" w:eastAsia="仿宋" w:cs="宋体"/>
          <w:bCs/>
          <w:color w:val="333333"/>
          <w:kern w:val="0"/>
          <w:sz w:val="32"/>
          <w:szCs w:val="32"/>
        </w:rPr>
        <w:t>）、《阜阳市人民政府办公室关于做好全市政府网站年度报表发布及填报工作的通知》要求，颍州区认真统计、填报</w:t>
      </w:r>
      <w:r>
        <w:rPr>
          <w:rFonts w:hint="eastAsia" w:ascii="仿宋" w:hAnsi="仿宋" w:eastAsia="仿宋" w:cs="宋体"/>
          <w:color w:val="333333"/>
          <w:kern w:val="0"/>
          <w:sz w:val="32"/>
          <w:szCs w:val="32"/>
        </w:rPr>
        <w:t>区政府网站工作2017年度报表，并在全国政府网站信息报送系统中填报并提交，现将颍州区人民政府网站工作2017年度报表予以发布。</w:t>
      </w: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ind w:firstLine="643" w:firstLineChars="200"/>
        <w:jc w:val="left"/>
        <w:rPr>
          <w:rFonts w:ascii="仿宋" w:hAnsi="仿宋" w:eastAsia="仿宋" w:cs="宋体"/>
          <w:b/>
          <w:color w:val="333333"/>
          <w:kern w:val="0"/>
          <w:sz w:val="32"/>
          <w:szCs w:val="32"/>
        </w:rPr>
      </w:pP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w:t>
      </w:r>
    </w:p>
    <w:p>
      <w:pPr>
        <w:widowControl/>
        <w:shd w:val="clear" w:color="auto" w:fill="FFFFFF"/>
        <w:spacing w:line="240" w:lineRule="atLeast"/>
        <w:jc w:val="center"/>
        <w:rPr>
          <w:rFonts w:ascii="宋体" w:hAnsi="宋体" w:eastAsia="宋体" w:cs="宋体"/>
          <w:color w:val="333333"/>
          <w:kern w:val="0"/>
          <w:szCs w:val="21"/>
        </w:rPr>
      </w:pPr>
      <w:r>
        <w:rPr>
          <w:rFonts w:hint="eastAsia" w:ascii="宋体" w:hAnsi="宋体" w:eastAsia="宋体" w:cs="宋体"/>
          <w:b/>
          <w:bCs/>
          <w:color w:val="333333"/>
          <w:kern w:val="0"/>
          <w:sz w:val="28"/>
          <w:szCs w:val="28"/>
        </w:rPr>
        <w:t>政府网站工作年度报表</w:t>
      </w:r>
      <w:r>
        <w:rPr>
          <w:rFonts w:hint="eastAsia" w:ascii="宋体" w:hAnsi="宋体" w:eastAsia="宋体" w:cs="宋体"/>
          <w:color w:val="333333"/>
          <w:kern w:val="0"/>
          <w:szCs w:val="21"/>
        </w:rPr>
        <w:t>（2017年度）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0"/>
          <w:szCs w:val="20"/>
        </w:rPr>
        <w:t>填报单位：阜阳市颍州区人民政府办公室</w:t>
      </w:r>
    </w:p>
    <w:tbl>
      <w:tblPr>
        <w:tblStyle w:val="7"/>
        <w:tblW w:w="9072" w:type="dxa"/>
        <w:jc w:val="center"/>
        <w:tblInd w:w="0" w:type="dxa"/>
        <w:tblLayout w:type="fixed"/>
        <w:tblCellMar>
          <w:top w:w="0" w:type="dxa"/>
          <w:left w:w="0" w:type="dxa"/>
          <w:bottom w:w="0" w:type="dxa"/>
          <w:right w:w="0" w:type="dxa"/>
        </w:tblCellMar>
      </w:tblPr>
      <w:tblGrid>
        <w:gridCol w:w="2038"/>
        <w:gridCol w:w="2496"/>
        <w:gridCol w:w="2271"/>
        <w:gridCol w:w="2267"/>
      </w:tblGrid>
      <w:tr>
        <w:tblPrEx>
          <w:tblLayout w:type="fixed"/>
          <w:tblCellMar>
            <w:top w:w="0" w:type="dxa"/>
            <w:left w:w="0" w:type="dxa"/>
            <w:bottom w:w="0" w:type="dxa"/>
            <w:right w:w="0" w:type="dxa"/>
          </w:tblCellMar>
        </w:tblPrEx>
        <w:trPr>
          <w:jc w:val="center"/>
        </w:trPr>
        <w:tc>
          <w:tcPr>
            <w:tcW w:w="203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网站名称</w:t>
            </w:r>
          </w:p>
        </w:tc>
        <w:tc>
          <w:tcPr>
            <w:tcW w:w="703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rPr>
              <w:t>颍州区人民政府</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首页网址</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http://www.yingzhou.gov.cn/</w:t>
            </w:r>
          </w:p>
        </w:tc>
      </w:tr>
      <w:tr>
        <w:tblPrEx>
          <w:tblLayout w:type="fixed"/>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主办单位</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阜阳市颍州区人民政府办公室</w:t>
            </w:r>
          </w:p>
        </w:tc>
      </w:tr>
      <w:tr>
        <w:tblPrEx>
          <w:tblLayout w:type="fixed"/>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网站类型</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■政府门户网站　　　□部门网站　　　□专项网站</w:t>
            </w:r>
          </w:p>
        </w:tc>
      </w:tr>
      <w:tr>
        <w:tblPrEx>
          <w:tblLayout w:type="fixed"/>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政府网站标识码</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eastAsia="zh-CN"/>
              </w:rPr>
            </w:pPr>
            <w:r>
              <w:rPr>
                <w:rFonts w:hint="eastAsia" w:ascii="Calibri" w:hAnsi="Calibri" w:eastAsia="宋体" w:cs="宋体"/>
                <w:kern w:val="0"/>
                <w:sz w:val="20"/>
                <w:szCs w:val="20"/>
              </w:rPr>
              <w:t>34120</w:t>
            </w:r>
            <w:r>
              <w:rPr>
                <w:rFonts w:hint="eastAsia" w:ascii="Calibri" w:hAnsi="Calibri" w:eastAsia="宋体" w:cs="宋体"/>
                <w:kern w:val="0"/>
                <w:sz w:val="20"/>
                <w:szCs w:val="20"/>
                <w:lang w:val="en-US" w:eastAsia="zh-CN"/>
              </w:rPr>
              <w:t>2</w:t>
            </w:r>
            <w:r>
              <w:rPr>
                <w:rFonts w:hint="eastAsia" w:ascii="Calibri" w:hAnsi="Calibri" w:eastAsia="宋体" w:cs="宋体"/>
                <w:kern w:val="0"/>
                <w:sz w:val="20"/>
                <w:szCs w:val="20"/>
              </w:rPr>
              <w:t>003</w:t>
            </w:r>
            <w:r>
              <w:rPr>
                <w:rFonts w:hint="eastAsia" w:ascii="Calibri" w:hAnsi="Calibri" w:eastAsia="宋体" w:cs="宋体"/>
                <w:kern w:val="0"/>
                <w:sz w:val="20"/>
                <w:szCs w:val="20"/>
                <w:lang w:val="en-US" w:eastAsia="zh-CN"/>
              </w:rPr>
              <w:t>0</w:t>
            </w:r>
            <w:bookmarkStart w:id="0" w:name="_GoBack"/>
            <w:bookmarkEnd w:id="0"/>
          </w:p>
        </w:tc>
      </w:tr>
      <w:tr>
        <w:tblPrEx>
          <w:tblLayout w:type="fixed"/>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ICP</w:t>
            </w:r>
            <w:r>
              <w:rPr>
                <w:rFonts w:hint="eastAsia" w:ascii="宋体" w:hAnsi="宋体" w:eastAsia="宋体" w:cs="宋体"/>
                <w:kern w:val="0"/>
                <w:sz w:val="20"/>
                <w:szCs w:val="20"/>
              </w:rPr>
              <w:t>备案号</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 xml:space="preserve">  皖ICP备11008066号</w:t>
            </w: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公安机关备案号</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rPr>
              <w:t>皖公网安备 34120202000159号</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独立用户访问总量（单位：个）</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1581238 </w:t>
            </w:r>
          </w:p>
        </w:tc>
      </w:tr>
      <w:tr>
        <w:tblPrEx>
          <w:tblLayout w:type="fixed"/>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网站总访问量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（单位：次）</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4430383</w:t>
            </w:r>
          </w:p>
        </w:tc>
      </w:tr>
      <w:tr>
        <w:tblPrEx>
          <w:tblLayout w:type="fixed"/>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rPr>
              <w:t>34377</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rPr>
              <w:t>361</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3308</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30708</w:t>
            </w:r>
          </w:p>
        </w:tc>
      </w:tr>
      <w:tr>
        <w:tblPrEx>
          <w:tblLayout w:type="fixed"/>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专栏专题</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11</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3</w:t>
            </w:r>
          </w:p>
        </w:tc>
      </w:tr>
      <w:tr>
        <w:tblPrEx>
          <w:tblLayout w:type="fixed"/>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解读回应</w:t>
            </w: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解读信息发布</w:t>
            </w: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47</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解读材料数量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39</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解读产品数量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8</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媒体评论文章数量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（单位：篇）</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0</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回应公众关注热点或</w:t>
            </w:r>
          </w:p>
          <w:p>
            <w:pPr>
              <w:widowControl/>
              <w:jc w:val="center"/>
              <w:rPr>
                <w:rFonts w:ascii="Calibri" w:hAnsi="Calibri" w:eastAsia="宋体" w:cs="宋体"/>
                <w:kern w:val="0"/>
                <w:szCs w:val="21"/>
              </w:rPr>
            </w:pPr>
            <w:r>
              <w:rPr>
                <w:rFonts w:hint="eastAsia" w:ascii="宋体" w:hAnsi="宋体" w:eastAsia="宋体" w:cs="宋体"/>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713</w:t>
            </w:r>
          </w:p>
        </w:tc>
      </w:tr>
      <w:tr>
        <w:tblPrEx>
          <w:tblLayout w:type="fixed"/>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办事服务</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kern w:val="0"/>
                <w:sz w:val="20"/>
                <w:szCs w:val="20"/>
              </w:rPr>
              <w:t>■</w:t>
            </w:r>
            <w:r>
              <w:rPr>
                <w:rFonts w:hint="eastAsia" w:ascii="宋体" w:hAnsi="宋体" w:eastAsia="宋体" w:cs="宋体"/>
                <w:kern w:val="0"/>
                <w:sz w:val="20"/>
                <w:szCs w:val="20"/>
              </w:rPr>
              <w:t>是　　　□否</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注册用户数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7567</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政务服务事项数量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320</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 w:val="20"/>
                <w:szCs w:val="20"/>
              </w:rPr>
            </w:pPr>
            <w:r>
              <w:rPr>
                <w:rFonts w:ascii="Calibri" w:hAnsi="Calibri" w:eastAsia="宋体" w:cs="宋体"/>
                <w:kern w:val="0"/>
                <w:sz w:val="20"/>
                <w:szCs w:val="20"/>
              </w:rPr>
              <w:t>0</w:t>
            </w:r>
          </w:p>
          <w:p>
            <w:pPr>
              <w:widowControl/>
              <w:jc w:val="center"/>
              <w:rPr>
                <w:rFonts w:ascii="Calibri" w:hAnsi="Calibri" w:eastAsia="宋体" w:cs="宋体"/>
                <w:kern w:val="0"/>
                <w:szCs w:val="21"/>
              </w:rPr>
            </w:pPr>
            <w:r>
              <w:rPr>
                <w:rFonts w:hint="eastAsia" w:ascii="Calibri" w:hAnsi="Calibri" w:eastAsia="宋体" w:cs="宋体"/>
                <w:kern w:val="0"/>
                <w:sz w:val="20"/>
                <w:szCs w:val="20"/>
              </w:rPr>
              <w:t>（2</w:t>
            </w:r>
            <w:r>
              <w:rPr>
                <w:rFonts w:ascii="Calibri" w:hAnsi="Calibri" w:eastAsia="宋体" w:cs="宋体"/>
                <w:kern w:val="0"/>
                <w:sz w:val="20"/>
                <w:szCs w:val="20"/>
              </w:rPr>
              <w:t>017</w:t>
            </w:r>
            <w:r>
              <w:rPr>
                <w:rFonts w:hint="eastAsia" w:ascii="Calibri" w:hAnsi="Calibri" w:eastAsia="宋体" w:cs="宋体"/>
                <w:kern w:val="0"/>
                <w:sz w:val="20"/>
                <w:szCs w:val="20"/>
              </w:rPr>
              <w:t>年1</w:t>
            </w:r>
            <w:r>
              <w:rPr>
                <w:rFonts w:ascii="Calibri" w:hAnsi="Calibri" w:eastAsia="宋体" w:cs="宋体"/>
                <w:kern w:val="0"/>
                <w:sz w:val="20"/>
                <w:szCs w:val="20"/>
              </w:rPr>
              <w:t>2</w:t>
            </w:r>
            <w:r>
              <w:rPr>
                <w:rFonts w:hint="eastAsia" w:ascii="Calibri" w:hAnsi="Calibri" w:eastAsia="宋体" w:cs="宋体"/>
                <w:kern w:val="0"/>
                <w:sz w:val="20"/>
                <w:szCs w:val="20"/>
              </w:rPr>
              <w:t>月3</w:t>
            </w:r>
            <w:r>
              <w:rPr>
                <w:rFonts w:ascii="Calibri" w:hAnsi="Calibri" w:eastAsia="宋体" w:cs="宋体"/>
                <w:kern w:val="0"/>
                <w:sz w:val="20"/>
                <w:szCs w:val="20"/>
              </w:rPr>
              <w:t>0</w:t>
            </w:r>
            <w:r>
              <w:rPr>
                <w:rFonts w:hint="eastAsia" w:ascii="Calibri" w:hAnsi="Calibri" w:eastAsia="宋体" w:cs="宋体"/>
                <w:kern w:val="0"/>
                <w:sz w:val="20"/>
                <w:szCs w:val="20"/>
              </w:rPr>
              <w:t>日数据为1</w:t>
            </w:r>
            <w:r>
              <w:rPr>
                <w:rFonts w:ascii="Calibri" w:hAnsi="Calibri" w:eastAsia="宋体" w:cs="宋体"/>
                <w:kern w:val="0"/>
                <w:sz w:val="20"/>
                <w:szCs w:val="20"/>
              </w:rPr>
              <w:t>35</w:t>
            </w:r>
            <w:r>
              <w:rPr>
                <w:rFonts w:hint="eastAsia" w:ascii="Calibri" w:hAnsi="Calibri" w:eastAsia="宋体" w:cs="宋体"/>
                <w:kern w:val="0"/>
                <w:sz w:val="20"/>
                <w:szCs w:val="20"/>
              </w:rPr>
              <w:t>）</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办件量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（单位：件）</w:t>
            </w: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2112</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自然人办件量</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1309</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法人办件量</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803</w:t>
            </w:r>
          </w:p>
        </w:tc>
      </w:tr>
      <w:tr>
        <w:tblPrEx>
          <w:tblLayout w:type="fixed"/>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互动交流</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kern w:val="0"/>
                <w:sz w:val="20"/>
                <w:szCs w:val="20"/>
              </w:rPr>
              <w:t>■</w:t>
            </w:r>
            <w:r>
              <w:rPr>
                <w:rFonts w:hint="eastAsia" w:ascii="宋体" w:hAnsi="宋体" w:eastAsia="宋体" w:cs="宋体"/>
                <w:kern w:val="0"/>
                <w:sz w:val="20"/>
                <w:szCs w:val="20"/>
              </w:rPr>
              <w:t>是　　　□否</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留言办理</w:t>
            </w: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收到留言数量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rPr>
              <w:t>713</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办结留言数量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713</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平均办理时间</w:t>
            </w:r>
          </w:p>
          <w:p>
            <w:pPr>
              <w:widowControl/>
              <w:jc w:val="center"/>
              <w:rPr>
                <w:rFonts w:ascii="Calibri" w:hAnsi="Calibri" w:eastAsia="宋体" w:cs="宋体"/>
                <w:kern w:val="0"/>
                <w:szCs w:val="21"/>
              </w:rPr>
            </w:pPr>
            <w:r>
              <w:rPr>
                <w:rFonts w:hint="eastAsia" w:ascii="宋体" w:hAnsi="宋体" w:eastAsia="宋体" w:cs="宋体"/>
                <w:kern w:val="0"/>
                <w:sz w:val="20"/>
                <w:szCs w:val="20"/>
              </w:rPr>
              <w:t>（单位：天）</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5</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公开答复数量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713</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征集调查</w:t>
            </w: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征集调查期数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19</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收到意见数量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8</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公布调查结果期数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8</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在线访谈</w:t>
            </w: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访谈期数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9</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网民留言数量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122</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答复网民提问数量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122</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　　　</w:t>
            </w:r>
            <w:r>
              <w:rPr>
                <w:rFonts w:hint="eastAsia" w:ascii="宋体" w:hAnsi="宋体" w:eastAsia="宋体" w:cs="宋体"/>
                <w:b/>
                <w:kern w:val="0"/>
                <w:sz w:val="20"/>
                <w:szCs w:val="20"/>
              </w:rPr>
              <w:t>■</w:t>
            </w:r>
            <w:r>
              <w:rPr>
                <w:rFonts w:hint="eastAsia" w:ascii="宋体" w:hAnsi="宋体" w:eastAsia="宋体" w:cs="宋体"/>
                <w:kern w:val="0"/>
                <w:sz w:val="20"/>
                <w:szCs w:val="20"/>
              </w:rPr>
              <w:t>否</w:t>
            </w:r>
          </w:p>
        </w:tc>
      </w:tr>
      <w:tr>
        <w:tblPrEx>
          <w:tblLayout w:type="fixed"/>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安全防护</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安全检测评估次数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11</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发现问题数量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2</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问题整改数量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2</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kern w:val="0"/>
                <w:sz w:val="20"/>
                <w:szCs w:val="20"/>
              </w:rPr>
              <w:t>■</w:t>
            </w:r>
            <w:r>
              <w:rPr>
                <w:rFonts w:hint="eastAsia" w:ascii="宋体" w:hAnsi="宋体" w:eastAsia="宋体" w:cs="宋体"/>
                <w:kern w:val="0"/>
                <w:sz w:val="20"/>
                <w:szCs w:val="20"/>
              </w:rPr>
              <w:t>是　　　□否</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kern w:val="0"/>
                <w:sz w:val="20"/>
                <w:szCs w:val="20"/>
              </w:rPr>
              <w:t>■</w:t>
            </w:r>
            <w:r>
              <w:rPr>
                <w:rFonts w:hint="eastAsia" w:ascii="宋体" w:hAnsi="宋体" w:eastAsia="宋体" w:cs="宋体"/>
                <w:kern w:val="0"/>
                <w:sz w:val="20"/>
                <w:szCs w:val="20"/>
              </w:rPr>
              <w:t>是　　　□否</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kern w:val="0"/>
                <w:sz w:val="20"/>
                <w:szCs w:val="20"/>
              </w:rPr>
              <w:t>■</w:t>
            </w:r>
            <w:r>
              <w:rPr>
                <w:rFonts w:hint="eastAsia" w:ascii="宋体" w:hAnsi="宋体" w:eastAsia="宋体" w:cs="宋体"/>
                <w:kern w:val="0"/>
                <w:sz w:val="20"/>
                <w:szCs w:val="20"/>
              </w:rPr>
              <w:t>是　　　□否</w:t>
            </w:r>
          </w:p>
        </w:tc>
      </w:tr>
      <w:tr>
        <w:tblPrEx>
          <w:tblLayout w:type="fixed"/>
          <w:tblCellMar>
            <w:top w:w="0" w:type="dxa"/>
            <w:left w:w="0" w:type="dxa"/>
            <w:bottom w:w="0" w:type="dxa"/>
            <w:right w:w="0" w:type="dxa"/>
          </w:tblCellMar>
        </w:tblPrEx>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移动新媒体</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b/>
                <w:kern w:val="0"/>
                <w:sz w:val="20"/>
                <w:szCs w:val="20"/>
              </w:rPr>
              <w:t>■</w:t>
            </w:r>
            <w:r>
              <w:rPr>
                <w:rFonts w:hint="eastAsia" w:ascii="宋体" w:hAnsi="宋体" w:eastAsia="宋体" w:cs="宋体"/>
                <w:kern w:val="0"/>
                <w:sz w:val="20"/>
                <w:szCs w:val="20"/>
              </w:rPr>
              <w:t>是　　　□否</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微博</w:t>
            </w: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名称</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 w:val="16"/>
                <w:szCs w:val="16"/>
              </w:rPr>
            </w:pPr>
            <w:r>
              <w:rPr>
                <w:rFonts w:hint="eastAsia" w:ascii="Calibri" w:hAnsi="Calibri" w:eastAsia="宋体" w:cs="宋体"/>
                <w:kern w:val="0"/>
                <w:sz w:val="16"/>
                <w:szCs w:val="16"/>
              </w:rPr>
              <w:t>阜阳市颍州区人民政府发布</w:t>
            </w:r>
            <w:r>
              <w:rPr>
                <w:rFonts w:ascii="Calibri" w:hAnsi="Calibri" w:eastAsia="宋体" w:cs="宋体"/>
                <w:kern w:val="0"/>
                <w:sz w:val="16"/>
                <w:szCs w:val="16"/>
              </w:rPr>
              <w:t> </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rPr>
              <w:t>912</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关注量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1099</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微信</w:t>
            </w: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名称</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 w:val="16"/>
                <w:szCs w:val="16"/>
              </w:rPr>
            </w:pPr>
            <w:r>
              <w:rPr>
                <w:rFonts w:ascii="Calibri" w:hAnsi="Calibri" w:eastAsia="宋体" w:cs="宋体"/>
                <w:kern w:val="0"/>
                <w:sz w:val="16"/>
                <w:szCs w:val="16"/>
              </w:rPr>
              <w:t> </w:t>
            </w:r>
            <w:r>
              <w:rPr>
                <w:rFonts w:hint="eastAsia" w:ascii="Calibri" w:hAnsi="Calibri" w:eastAsia="宋体" w:cs="宋体"/>
                <w:kern w:val="0"/>
                <w:sz w:val="16"/>
                <w:szCs w:val="16"/>
              </w:rPr>
              <w:t>阜阳市颍州区人民政府发布</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1098</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2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订阅数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26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3510</w:t>
            </w:r>
          </w:p>
        </w:tc>
      </w:tr>
      <w:tr>
        <w:tblPrEx>
          <w:tblLayout w:type="fixed"/>
          <w:tblCellMar>
            <w:top w:w="0" w:type="dxa"/>
            <w:left w:w="0" w:type="dxa"/>
            <w:bottom w:w="0" w:type="dxa"/>
            <w:right w:w="0" w:type="dxa"/>
          </w:tblCellMar>
        </w:tblPrEx>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 </w:t>
            </w:r>
            <w:r>
              <w:rPr>
                <w:rFonts w:hint="eastAsia" w:ascii="Calibri" w:hAnsi="Calibri" w:eastAsia="宋体" w:cs="宋体"/>
                <w:kern w:val="0"/>
                <w:sz w:val="20"/>
                <w:szCs w:val="20"/>
              </w:rPr>
              <w:t>网站手机客户端、手机版</w:t>
            </w:r>
          </w:p>
        </w:tc>
      </w:tr>
      <w:tr>
        <w:tblPrEx>
          <w:tblLayout w:type="fixed"/>
          <w:tblCellMar>
            <w:top w:w="0" w:type="dxa"/>
            <w:left w:w="0" w:type="dxa"/>
            <w:bottom w:w="0" w:type="dxa"/>
            <w:right w:w="0" w:type="dxa"/>
          </w:tblCellMar>
        </w:tblPrEx>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创新发展</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宋体"/>
                <w:kern w:val="0"/>
                <w:szCs w:val="21"/>
              </w:rPr>
            </w:pPr>
            <w:r>
              <w:rPr>
                <w:rFonts w:hint="eastAsia" w:ascii="宋体" w:hAnsi="宋体" w:eastAsia="宋体" w:cs="宋体"/>
                <w:kern w:val="0"/>
                <w:sz w:val="20"/>
                <w:szCs w:val="20"/>
              </w:rPr>
              <w:t>□搜索即服务　　　□多语言版本　　　</w:t>
            </w:r>
            <w:r>
              <w:rPr>
                <w:rFonts w:hint="eastAsia" w:ascii="宋体" w:hAnsi="宋体" w:eastAsia="宋体" w:cs="宋体"/>
                <w:b/>
                <w:kern w:val="0"/>
                <w:sz w:val="20"/>
                <w:szCs w:val="20"/>
              </w:rPr>
              <w:t>■</w:t>
            </w:r>
            <w:r>
              <w:rPr>
                <w:rFonts w:hint="eastAsia" w:ascii="宋体" w:hAnsi="宋体" w:eastAsia="宋体" w:cs="宋体"/>
                <w:kern w:val="0"/>
                <w:sz w:val="20"/>
                <w:szCs w:val="20"/>
              </w:rPr>
              <w:t>无障碍浏览　　　□千人千网</w:t>
            </w:r>
          </w:p>
          <w:p>
            <w:pPr>
              <w:widowControl/>
              <w:ind w:firstLine="200"/>
              <w:jc w:val="left"/>
              <w:rPr>
                <w:rFonts w:ascii="Calibri" w:hAnsi="Calibri" w:eastAsia="宋体" w:cs="宋体"/>
                <w:kern w:val="0"/>
                <w:szCs w:val="21"/>
              </w:rPr>
            </w:pPr>
            <w:r>
              <w:rPr>
                <w:rFonts w:hint="eastAsia" w:ascii="宋体" w:hAnsi="宋体" w:eastAsia="宋体" w:cs="宋体"/>
                <w:kern w:val="0"/>
                <w:sz w:val="20"/>
                <w:szCs w:val="20"/>
              </w:rPr>
              <w:t>□其他</w:t>
            </w:r>
            <w:r>
              <w:rPr>
                <w:rFonts w:ascii="Calibri" w:hAnsi="Calibri" w:eastAsia="宋体" w:cs="宋体"/>
                <w:kern w:val="0"/>
                <w:sz w:val="20"/>
                <w:szCs w:val="20"/>
              </w:rPr>
              <w:t>__________________________________</w:t>
            </w:r>
          </w:p>
        </w:tc>
      </w:tr>
    </w:tbl>
    <w:p>
      <w:pPr>
        <w:widowControl/>
        <w:shd w:val="clear" w:color="auto" w:fill="FFFFFF"/>
        <w:ind w:firstLine="480"/>
        <w:jc w:val="left"/>
        <w:rPr>
          <w:rFonts w:ascii="宋体" w:hAnsi="宋体" w:eastAsia="宋体" w:cs="宋体"/>
          <w:color w:val="333333"/>
          <w:kern w:val="0"/>
          <w:sz w:val="20"/>
          <w:szCs w:val="20"/>
        </w:rPr>
      </w:pPr>
      <w:r>
        <w:rPr>
          <w:rFonts w:hint="eastAsia" w:ascii="宋体" w:hAnsi="宋体" w:eastAsia="宋体" w:cs="宋体"/>
          <w:color w:val="333333"/>
          <w:kern w:val="0"/>
          <w:sz w:val="20"/>
          <w:szCs w:val="20"/>
        </w:rPr>
        <w:t>单位负责人：杨继海     审核人：程贵才    填报人： 尚臣</w:t>
      </w:r>
    </w:p>
    <w:p>
      <w:pPr>
        <w:widowControl/>
        <w:shd w:val="clear" w:color="auto" w:fill="FFFFFF"/>
        <w:ind w:firstLine="480"/>
        <w:jc w:val="left"/>
        <w:rPr>
          <w:rFonts w:ascii="宋体" w:hAnsi="宋体" w:eastAsia="宋体" w:cs="宋体"/>
          <w:color w:val="333333"/>
          <w:kern w:val="0"/>
          <w:sz w:val="20"/>
          <w:szCs w:val="20"/>
        </w:rPr>
      </w:pPr>
      <w:r>
        <w:rPr>
          <w:rFonts w:hint="eastAsia" w:ascii="宋体" w:hAnsi="宋体" w:eastAsia="宋体" w:cs="宋体"/>
          <w:color w:val="333333"/>
          <w:kern w:val="0"/>
          <w:sz w:val="20"/>
          <w:szCs w:val="20"/>
        </w:rPr>
        <w:t>联系电话：0558-2199693       填报日期：2018年1月25日</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6C66"/>
    <w:rsid w:val="000108C8"/>
    <w:rsid w:val="000B70C1"/>
    <w:rsid w:val="001D0FD2"/>
    <w:rsid w:val="001F05FD"/>
    <w:rsid w:val="002C774F"/>
    <w:rsid w:val="004906CA"/>
    <w:rsid w:val="004B6018"/>
    <w:rsid w:val="00611767"/>
    <w:rsid w:val="006346E4"/>
    <w:rsid w:val="0070507B"/>
    <w:rsid w:val="007136A3"/>
    <w:rsid w:val="00855997"/>
    <w:rsid w:val="00862FEC"/>
    <w:rsid w:val="00894A58"/>
    <w:rsid w:val="008B154E"/>
    <w:rsid w:val="008C267C"/>
    <w:rsid w:val="008D320D"/>
    <w:rsid w:val="008D6F93"/>
    <w:rsid w:val="00957A3C"/>
    <w:rsid w:val="009A14E5"/>
    <w:rsid w:val="00A81D0F"/>
    <w:rsid w:val="00B700F1"/>
    <w:rsid w:val="00C51E91"/>
    <w:rsid w:val="00D5514A"/>
    <w:rsid w:val="00D64B2A"/>
    <w:rsid w:val="00DE6F8F"/>
    <w:rsid w:val="00E06292"/>
    <w:rsid w:val="00E2796E"/>
    <w:rsid w:val="00E328C5"/>
    <w:rsid w:val="00E84C43"/>
    <w:rsid w:val="00EC6C66"/>
    <w:rsid w:val="00EE1F89"/>
    <w:rsid w:val="00F1224C"/>
    <w:rsid w:val="56851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6"/>
    <w:uiPriority w:val="0"/>
  </w:style>
  <w:style w:type="character" w:customStyle="1" w:styleId="9">
    <w:name w:val="批注框文本 Char"/>
    <w:basedOn w:val="6"/>
    <w:link w:val="2"/>
    <w:semiHidden/>
    <w:uiPriority w:val="99"/>
    <w:rPr>
      <w:sz w:val="18"/>
      <w:szCs w:val="18"/>
    </w:r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234</Words>
  <Characters>1334</Characters>
  <Lines>11</Lines>
  <Paragraphs>3</Paragraphs>
  <TotalTime>200</TotalTime>
  <ScaleCrop>false</ScaleCrop>
  <LinksUpToDate>false</LinksUpToDate>
  <CharactersWithSpaces>1565</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2018-01-26T00:50:00Z</dcterms:created>
  <dc:creator>颍州区文书科</dc:creator>
  <cp:lastModifiedBy>神武大帝</cp:lastModifiedBy>
  <cp:lastPrinted>2018-01-23T02:39:00Z</cp:lastPrinted>
  <dcterms:modified xsi:type="dcterms:W3CDTF">2018-11-14T01:29:43Z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